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3C59E" w14:textId="77777777" w:rsidR="00935598" w:rsidRPr="002E5B91" w:rsidRDefault="00467412">
      <w:pPr>
        <w:suppressAutoHyphens/>
        <w:spacing w:after="120" w:line="259" w:lineRule="auto"/>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Projektowane postanowienia umowy w sprawie zamówienia publicznego, które zostaną wprowadzone do treści tej umowy</w:t>
      </w:r>
    </w:p>
    <w:p w14:paraId="3870EA4F" w14:textId="77777777" w:rsidR="00935598" w:rsidRPr="002E5B91" w:rsidRDefault="00935598">
      <w:pPr>
        <w:rPr>
          <w:rFonts w:ascii="Calibri" w:eastAsia="Calibri" w:hAnsi="Calibri" w:cs="Calibri"/>
          <w:b/>
          <w:bCs/>
          <w:color w:val="000000" w:themeColor="text1"/>
          <w:sz w:val="20"/>
          <w:szCs w:val="20"/>
        </w:rPr>
      </w:pPr>
    </w:p>
    <w:p w14:paraId="5ED99D1B"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UMOWA NR RPVI.272. …. .2026</w:t>
      </w:r>
    </w:p>
    <w:p w14:paraId="5D6D0ECA" w14:textId="77777777" w:rsidR="00935598" w:rsidRPr="002E5B91" w:rsidRDefault="00935598">
      <w:pPr>
        <w:jc w:val="both"/>
        <w:rPr>
          <w:rFonts w:ascii="Calibri" w:eastAsia="Calibri" w:hAnsi="Calibri" w:cs="Calibri"/>
          <w:color w:val="000000" w:themeColor="text1"/>
          <w:sz w:val="20"/>
          <w:szCs w:val="20"/>
        </w:rPr>
      </w:pPr>
    </w:p>
    <w:p w14:paraId="3BDD507F" w14:textId="77777777" w:rsidR="00935598" w:rsidRPr="002E5B91" w:rsidRDefault="00467412">
      <w:pPr>
        <w:suppressAutoHyphens/>
        <w:spacing w:before="240" w:line="276" w:lineRule="auto"/>
        <w:jc w:val="both"/>
        <w:rPr>
          <w:rFonts w:ascii="Calibri" w:eastAsia="Calibri" w:hAnsi="Calibri" w:cs="Calibri"/>
          <w:color w:val="000000" w:themeColor="text1"/>
          <w:sz w:val="20"/>
          <w:szCs w:val="20"/>
        </w:rPr>
      </w:pPr>
      <w:r w:rsidRPr="002E5B91">
        <w:rPr>
          <w:rFonts w:ascii="Calibri" w:hAnsi="Calibri"/>
          <w:color w:val="000000" w:themeColor="text1"/>
          <w:sz w:val="20"/>
          <w:szCs w:val="20"/>
        </w:rPr>
        <w:t>zawarta w dniu ………</w:t>
      </w:r>
      <w:proofErr w:type="gramStart"/>
      <w:r w:rsidRPr="002E5B91">
        <w:rPr>
          <w:rFonts w:ascii="Calibri" w:hAnsi="Calibri"/>
          <w:color w:val="000000" w:themeColor="text1"/>
          <w:sz w:val="20"/>
          <w:szCs w:val="20"/>
        </w:rPr>
        <w:t>…….</w:t>
      </w:r>
      <w:proofErr w:type="gramEnd"/>
      <w:r w:rsidRPr="002E5B91">
        <w:rPr>
          <w:rFonts w:ascii="Calibri" w:hAnsi="Calibri"/>
          <w:color w:val="000000" w:themeColor="text1"/>
          <w:sz w:val="20"/>
          <w:szCs w:val="20"/>
        </w:rPr>
        <w:t xml:space="preserve">. w Radwanicach </w:t>
      </w:r>
      <w:proofErr w:type="gramStart"/>
      <w:r w:rsidRPr="002E5B91">
        <w:rPr>
          <w:rFonts w:ascii="Calibri" w:hAnsi="Calibri"/>
          <w:i/>
          <w:iCs/>
          <w:color w:val="000000" w:themeColor="text1"/>
          <w:sz w:val="20"/>
          <w:szCs w:val="20"/>
        </w:rPr>
        <w:t>lub</w:t>
      </w:r>
      <w:r w:rsidRPr="002E5B91">
        <w:rPr>
          <w:rFonts w:ascii="Calibri" w:hAnsi="Calibri"/>
          <w:color w:val="000000" w:themeColor="text1"/>
          <w:sz w:val="20"/>
          <w:szCs w:val="20"/>
        </w:rPr>
        <w:t xml:space="preserve">  zawarta</w:t>
      </w:r>
      <w:proofErr w:type="gramEnd"/>
      <w:r w:rsidRPr="002E5B91">
        <w:rPr>
          <w:rFonts w:ascii="Calibri" w:hAnsi="Calibri"/>
          <w:color w:val="000000" w:themeColor="text1"/>
          <w:sz w:val="20"/>
          <w:szCs w:val="20"/>
        </w:rPr>
        <w:t xml:space="preserve"> w dacie wskazanej przez znacznik czasu z ostatniego ze złożonych chronologicznie kwalifikowanych podpisów elektronicznych pomiędzy </w:t>
      </w:r>
      <w:r w:rsidRPr="002E5B91">
        <w:rPr>
          <w:rFonts w:ascii="Calibri" w:hAnsi="Calibri"/>
          <w:b/>
          <w:bCs/>
          <w:color w:val="000000" w:themeColor="text1"/>
          <w:sz w:val="20"/>
          <w:szCs w:val="20"/>
        </w:rPr>
        <w:t>Gminą Radwanice</w:t>
      </w:r>
      <w:r w:rsidRPr="002E5B91">
        <w:rPr>
          <w:rFonts w:ascii="Calibri" w:hAnsi="Calibri"/>
          <w:color w:val="000000" w:themeColor="text1"/>
          <w:sz w:val="20"/>
          <w:szCs w:val="20"/>
        </w:rPr>
        <w:t xml:space="preserve"> z siedzibą w Radwanicach przy ul. Przemysłowej 17, NIP: 692-22-56-490 REGON: 390647630 </w:t>
      </w:r>
    </w:p>
    <w:p w14:paraId="3465EE4E" w14:textId="77777777" w:rsidR="00935598" w:rsidRPr="002E5B91" w:rsidRDefault="00467412">
      <w:pPr>
        <w:suppressAutoHyphens/>
        <w:spacing w:line="276" w:lineRule="auto"/>
        <w:jc w:val="both"/>
        <w:rPr>
          <w:rFonts w:ascii="Calibri" w:eastAsia="Calibri" w:hAnsi="Calibri" w:cs="Calibri"/>
          <w:color w:val="000000" w:themeColor="text1"/>
          <w:sz w:val="20"/>
          <w:szCs w:val="20"/>
        </w:rPr>
      </w:pPr>
      <w:r w:rsidRPr="002E5B91">
        <w:rPr>
          <w:rFonts w:ascii="Calibri" w:hAnsi="Calibri"/>
          <w:color w:val="000000" w:themeColor="text1"/>
          <w:sz w:val="20"/>
          <w:szCs w:val="20"/>
        </w:rPr>
        <w:t>reprezentowaną przez:</w:t>
      </w:r>
    </w:p>
    <w:p w14:paraId="4573FBD4" w14:textId="77777777" w:rsidR="00935598" w:rsidRPr="002E5B91" w:rsidRDefault="00467412">
      <w:pPr>
        <w:suppressAutoHyphens/>
        <w:spacing w:line="276" w:lineRule="auto"/>
        <w:ind w:right="70"/>
        <w:jc w:val="both"/>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Pawła Piwko</w:t>
      </w:r>
      <w:r w:rsidRPr="002E5B91">
        <w:rPr>
          <w:rFonts w:ascii="Calibri" w:hAnsi="Calibri"/>
          <w:b/>
          <w:bCs/>
          <w:color w:val="000000" w:themeColor="text1"/>
          <w:sz w:val="20"/>
          <w:szCs w:val="20"/>
        </w:rPr>
        <w:tab/>
      </w:r>
      <w:r w:rsidRPr="002E5B91">
        <w:rPr>
          <w:rFonts w:ascii="Calibri" w:hAnsi="Calibri"/>
          <w:b/>
          <w:bCs/>
          <w:color w:val="000000" w:themeColor="text1"/>
          <w:sz w:val="20"/>
          <w:szCs w:val="20"/>
        </w:rPr>
        <w:tab/>
      </w:r>
      <w:r w:rsidRPr="002E5B91">
        <w:rPr>
          <w:rFonts w:ascii="Calibri" w:hAnsi="Calibri"/>
          <w:b/>
          <w:bCs/>
          <w:color w:val="000000" w:themeColor="text1"/>
          <w:sz w:val="20"/>
          <w:szCs w:val="20"/>
        </w:rPr>
        <w:tab/>
        <w:t>- Wójta Gminy</w:t>
      </w:r>
    </w:p>
    <w:p w14:paraId="0D90D786" w14:textId="77777777" w:rsidR="00935598" w:rsidRPr="002E5B91" w:rsidRDefault="00467412">
      <w:pPr>
        <w:suppressAutoHyphens/>
        <w:spacing w:line="276" w:lineRule="auto"/>
        <w:ind w:right="70"/>
        <w:jc w:val="both"/>
        <w:rPr>
          <w:rFonts w:ascii="Calibri" w:eastAsia="Calibri" w:hAnsi="Calibri" w:cs="Calibri"/>
          <w:color w:val="000000" w:themeColor="text1"/>
          <w:sz w:val="20"/>
          <w:szCs w:val="20"/>
        </w:rPr>
      </w:pPr>
      <w:r w:rsidRPr="002E5B91">
        <w:rPr>
          <w:rFonts w:ascii="Calibri" w:hAnsi="Calibri"/>
          <w:color w:val="000000" w:themeColor="text1"/>
          <w:sz w:val="20"/>
          <w:szCs w:val="20"/>
        </w:rPr>
        <w:t xml:space="preserve">przy kontrasygnacie </w:t>
      </w:r>
    </w:p>
    <w:p w14:paraId="08A8EB8D" w14:textId="77777777" w:rsidR="00935598" w:rsidRPr="002E5B91" w:rsidRDefault="00467412">
      <w:pPr>
        <w:suppressAutoHyphens/>
        <w:spacing w:line="276" w:lineRule="auto"/>
        <w:ind w:right="70"/>
        <w:jc w:val="both"/>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xml:space="preserve">Agaty Małachowskiej </w:t>
      </w:r>
      <w:r w:rsidRPr="002E5B91">
        <w:rPr>
          <w:rFonts w:ascii="Calibri" w:hAnsi="Calibri"/>
          <w:b/>
          <w:bCs/>
          <w:color w:val="000000" w:themeColor="text1"/>
          <w:sz w:val="20"/>
          <w:szCs w:val="20"/>
        </w:rPr>
        <w:tab/>
      </w:r>
      <w:r w:rsidRPr="002E5B91">
        <w:rPr>
          <w:rFonts w:ascii="Calibri" w:hAnsi="Calibri"/>
          <w:b/>
          <w:bCs/>
          <w:color w:val="000000" w:themeColor="text1"/>
          <w:sz w:val="20"/>
          <w:szCs w:val="20"/>
        </w:rPr>
        <w:tab/>
        <w:t>- Skarbnika Gminy</w:t>
      </w:r>
    </w:p>
    <w:p w14:paraId="536138B8" w14:textId="77777777" w:rsidR="00935598" w:rsidRPr="002E5B91" w:rsidRDefault="00467412">
      <w:pPr>
        <w:suppressAutoHyphens/>
        <w:spacing w:line="276" w:lineRule="auto"/>
        <w:jc w:val="both"/>
        <w:rPr>
          <w:rFonts w:ascii="Calibri" w:eastAsia="Calibri" w:hAnsi="Calibri" w:cs="Calibri"/>
          <w:color w:val="000000" w:themeColor="text1"/>
          <w:sz w:val="20"/>
          <w:szCs w:val="20"/>
        </w:rPr>
      </w:pPr>
      <w:r w:rsidRPr="002E5B91">
        <w:rPr>
          <w:rFonts w:ascii="Calibri" w:hAnsi="Calibri"/>
          <w:color w:val="000000" w:themeColor="text1"/>
          <w:sz w:val="20"/>
          <w:szCs w:val="20"/>
        </w:rPr>
        <w:t>zwaną dalej „zamawiającym”,</w:t>
      </w:r>
    </w:p>
    <w:p w14:paraId="53C9C309" w14:textId="77777777" w:rsidR="00935598" w:rsidRPr="002E5B91" w:rsidRDefault="00467412">
      <w:pPr>
        <w:suppressAutoHyphens/>
        <w:jc w:val="both"/>
        <w:rPr>
          <w:rFonts w:ascii="Calibri" w:eastAsia="Calibri" w:hAnsi="Calibri" w:cs="Calibri"/>
          <w:color w:val="000000" w:themeColor="text1"/>
          <w:sz w:val="20"/>
          <w:szCs w:val="20"/>
        </w:rPr>
      </w:pPr>
      <w:r w:rsidRPr="002E5B91">
        <w:rPr>
          <w:rFonts w:ascii="Calibri" w:hAnsi="Calibri"/>
          <w:color w:val="000000" w:themeColor="text1"/>
          <w:sz w:val="20"/>
          <w:szCs w:val="20"/>
        </w:rPr>
        <w:t xml:space="preserve">a </w:t>
      </w:r>
    </w:p>
    <w:p w14:paraId="7E4C0216" w14:textId="77777777" w:rsidR="00935598" w:rsidRPr="002E5B91" w:rsidRDefault="00467412">
      <w:pPr>
        <w:shd w:val="clear" w:color="auto" w:fill="FFFFFF"/>
        <w:suppressAutoHyphens/>
        <w:spacing w:line="276" w:lineRule="auto"/>
        <w:jc w:val="both"/>
        <w:rPr>
          <w:rFonts w:ascii="Calibri" w:eastAsia="Calibri" w:hAnsi="Calibri" w:cs="Calibri"/>
          <w:color w:val="000000" w:themeColor="text1"/>
          <w:sz w:val="20"/>
          <w:szCs w:val="20"/>
        </w:rPr>
      </w:pPr>
      <w:r w:rsidRPr="002E5B91">
        <w:rPr>
          <w:rFonts w:ascii="Calibri" w:hAnsi="Calibri"/>
          <w:color w:val="000000" w:themeColor="text1"/>
          <w:sz w:val="20"/>
          <w:szCs w:val="20"/>
        </w:rPr>
        <w:t>(*gdy kontrahentem jest spółka prawa handlowego):</w:t>
      </w:r>
      <w:r w:rsidRPr="002E5B91">
        <w:rPr>
          <w:rFonts w:ascii="Calibri" w:hAnsi="Calibri"/>
          <w:b/>
          <w:bCs/>
          <w:color w:val="000000" w:themeColor="text1"/>
          <w:sz w:val="20"/>
          <w:szCs w:val="20"/>
        </w:rPr>
        <w:t xml:space="preserve"> </w:t>
      </w:r>
      <w:r w:rsidRPr="002E5B91">
        <w:rPr>
          <w:rFonts w:ascii="Calibri" w:hAnsi="Calibri"/>
          <w:color w:val="000000" w:themeColor="text1"/>
          <w:sz w:val="20"/>
          <w:szCs w:val="20"/>
        </w:rPr>
        <w:t>…………………… z siedzibą przy</w:t>
      </w:r>
      <w:r w:rsidRPr="002E5B91">
        <w:rPr>
          <w:rFonts w:ascii="Calibri" w:hAnsi="Calibri"/>
          <w:b/>
          <w:bCs/>
          <w:color w:val="000000" w:themeColor="text1"/>
          <w:sz w:val="20"/>
          <w:szCs w:val="20"/>
        </w:rPr>
        <w:t> </w:t>
      </w:r>
      <w:r w:rsidRPr="002E5B91">
        <w:rPr>
          <w:rFonts w:ascii="Calibri" w:hAnsi="Calibri"/>
          <w:color w:val="000000" w:themeColor="text1"/>
          <w:sz w:val="20"/>
          <w:szCs w:val="20"/>
        </w:rPr>
        <w:t>ul. ……………………</w:t>
      </w:r>
      <w:proofErr w:type="gramStart"/>
      <w:r w:rsidRPr="002E5B91">
        <w:rPr>
          <w:rFonts w:ascii="Calibri" w:hAnsi="Calibri"/>
          <w:color w:val="000000" w:themeColor="text1"/>
          <w:sz w:val="20"/>
          <w:szCs w:val="20"/>
        </w:rPr>
        <w:t>…….</w:t>
      </w:r>
      <w:proofErr w:type="gramEnd"/>
      <w:r w:rsidRPr="002E5B91">
        <w:rPr>
          <w:rFonts w:ascii="Calibri" w:hAnsi="Calibri"/>
          <w:color w:val="000000" w:themeColor="text1"/>
          <w:sz w:val="20"/>
          <w:szCs w:val="20"/>
        </w:rPr>
        <w:t>., ……………………………….., wpisaną do rejestru przedsiębiorców Krajowego Rejestru Sądowego, prowadzonego przez Sąd …………….., pod numerem KRS: ………………………..,</w:t>
      </w:r>
    </w:p>
    <w:p w14:paraId="44F913AE" w14:textId="77777777" w:rsidR="00935598" w:rsidRPr="002E5B91" w:rsidRDefault="00467412">
      <w:pPr>
        <w:shd w:val="clear" w:color="auto" w:fill="FFFFFF"/>
        <w:suppressAutoHyphens/>
        <w:spacing w:line="276" w:lineRule="auto"/>
        <w:rPr>
          <w:rFonts w:ascii="Calibri" w:eastAsia="Calibri" w:hAnsi="Calibri" w:cs="Calibri"/>
          <w:color w:val="000000" w:themeColor="text1"/>
          <w:sz w:val="20"/>
          <w:szCs w:val="20"/>
        </w:rPr>
      </w:pPr>
      <w:r w:rsidRPr="002E5B91">
        <w:rPr>
          <w:rFonts w:ascii="Calibri" w:hAnsi="Calibri"/>
          <w:color w:val="000000" w:themeColor="text1"/>
          <w:sz w:val="20"/>
          <w:szCs w:val="20"/>
        </w:rPr>
        <w:t>NIP ……………</w:t>
      </w:r>
      <w:proofErr w:type="gramStart"/>
      <w:r w:rsidRPr="002E5B91">
        <w:rPr>
          <w:rFonts w:ascii="Calibri" w:hAnsi="Calibri"/>
          <w:color w:val="000000" w:themeColor="text1"/>
          <w:sz w:val="20"/>
          <w:szCs w:val="20"/>
        </w:rPr>
        <w:t>…….</w:t>
      </w:r>
      <w:proofErr w:type="gramEnd"/>
      <w:r w:rsidRPr="002E5B91">
        <w:rPr>
          <w:rFonts w:ascii="Calibri" w:hAnsi="Calibri"/>
          <w:color w:val="000000" w:themeColor="text1"/>
          <w:sz w:val="20"/>
          <w:szCs w:val="20"/>
        </w:rPr>
        <w:t>.  REGON …………………</w:t>
      </w:r>
      <w:proofErr w:type="gramStart"/>
      <w:r w:rsidRPr="002E5B91">
        <w:rPr>
          <w:rFonts w:ascii="Calibri" w:hAnsi="Calibri"/>
          <w:color w:val="000000" w:themeColor="text1"/>
          <w:sz w:val="20"/>
          <w:szCs w:val="20"/>
        </w:rPr>
        <w:t>…….</w:t>
      </w:r>
      <w:proofErr w:type="gramEnd"/>
      <w:r w:rsidRPr="002E5B91">
        <w:rPr>
          <w:rFonts w:ascii="Calibri" w:hAnsi="Calibri"/>
          <w:color w:val="000000" w:themeColor="text1"/>
          <w:sz w:val="20"/>
          <w:szCs w:val="20"/>
        </w:rPr>
        <w:t>.</w:t>
      </w:r>
    </w:p>
    <w:p w14:paraId="2274E6A2" w14:textId="77777777" w:rsidR="00935598" w:rsidRPr="002E5B91" w:rsidRDefault="00467412">
      <w:pPr>
        <w:suppressAutoHyphens/>
        <w:spacing w:line="276" w:lineRule="auto"/>
        <w:jc w:val="both"/>
        <w:rPr>
          <w:rFonts w:ascii="Calibri" w:eastAsia="Calibri" w:hAnsi="Calibri" w:cs="Calibri"/>
          <w:color w:val="000000" w:themeColor="text1"/>
          <w:sz w:val="20"/>
          <w:szCs w:val="20"/>
        </w:rPr>
      </w:pPr>
      <w:r w:rsidRPr="002E5B91">
        <w:rPr>
          <w:rFonts w:ascii="Calibri" w:hAnsi="Calibri"/>
          <w:color w:val="000000" w:themeColor="text1"/>
          <w:sz w:val="20"/>
          <w:szCs w:val="20"/>
        </w:rPr>
        <w:t>w imieniu, którego działa:</w:t>
      </w:r>
    </w:p>
    <w:p w14:paraId="79C0A852" w14:textId="77777777" w:rsidR="00935598" w:rsidRPr="002E5B91" w:rsidRDefault="00467412">
      <w:pPr>
        <w:suppressAutoHyphens/>
        <w:spacing w:line="276" w:lineRule="auto"/>
        <w:jc w:val="both"/>
        <w:rPr>
          <w:rFonts w:ascii="Calibri" w:eastAsia="Calibri" w:hAnsi="Calibri" w:cs="Calibri"/>
          <w:color w:val="000000" w:themeColor="text1"/>
          <w:sz w:val="20"/>
          <w:szCs w:val="20"/>
        </w:rPr>
      </w:pPr>
      <w:r w:rsidRPr="002E5B91">
        <w:rPr>
          <w:rFonts w:ascii="Calibri" w:hAnsi="Calibri"/>
          <w:color w:val="000000" w:themeColor="text1"/>
          <w:sz w:val="20"/>
          <w:szCs w:val="20"/>
        </w:rPr>
        <w:t>……………………………………………..</w:t>
      </w:r>
    </w:p>
    <w:p w14:paraId="6F0638F6" w14:textId="77777777" w:rsidR="00935598" w:rsidRPr="002E5B91" w:rsidRDefault="00467412">
      <w:pPr>
        <w:widowControl w:val="0"/>
        <w:numPr>
          <w:ilvl w:val="0"/>
          <w:numId w:val="2"/>
        </w:numPr>
        <w:suppressAutoHyphens/>
        <w:spacing w:before="120" w:line="276" w:lineRule="auto"/>
        <w:jc w:val="both"/>
        <w:rPr>
          <w:rFonts w:ascii="Calibri" w:hAnsi="Calibri"/>
          <w:color w:val="000000" w:themeColor="text1"/>
          <w:sz w:val="20"/>
          <w:szCs w:val="20"/>
        </w:rPr>
      </w:pPr>
      <w:r w:rsidRPr="002E5B91">
        <w:rPr>
          <w:rFonts w:ascii="Calibri" w:hAnsi="Calibri"/>
          <w:color w:val="000000" w:themeColor="text1"/>
          <w:sz w:val="20"/>
          <w:szCs w:val="20"/>
        </w:rPr>
        <w:t>(*gdy kontrahentem jest osoba fizyczna prowadząca działalność gospodarczą): …………</w:t>
      </w:r>
      <w:proofErr w:type="gramStart"/>
      <w:r w:rsidRPr="002E5B91">
        <w:rPr>
          <w:rFonts w:ascii="Calibri" w:hAnsi="Calibri"/>
          <w:color w:val="000000" w:themeColor="text1"/>
          <w:sz w:val="20"/>
          <w:szCs w:val="20"/>
        </w:rPr>
        <w:t>…….</w:t>
      </w:r>
      <w:proofErr w:type="gramEnd"/>
      <w:r w:rsidRPr="002E5B91">
        <w:rPr>
          <w:rFonts w:ascii="Calibri" w:hAnsi="Calibri"/>
          <w:color w:val="000000" w:themeColor="text1"/>
          <w:sz w:val="20"/>
          <w:szCs w:val="20"/>
        </w:rPr>
        <w:t>.</w:t>
      </w:r>
      <w:r w:rsidRPr="002E5B91">
        <w:rPr>
          <w:rFonts w:ascii="Calibri" w:hAnsi="Calibri"/>
          <w:b/>
          <w:bCs/>
          <w:color w:val="000000" w:themeColor="text1"/>
          <w:sz w:val="20"/>
          <w:szCs w:val="20"/>
        </w:rPr>
        <w:t xml:space="preserve">, </w:t>
      </w:r>
      <w:r w:rsidRPr="002E5B91">
        <w:rPr>
          <w:rFonts w:ascii="Calibri" w:hAnsi="Calibri"/>
          <w:color w:val="000000" w:themeColor="text1"/>
          <w:sz w:val="20"/>
          <w:szCs w:val="20"/>
        </w:rPr>
        <w:t xml:space="preserve">prowadzącą/-ym działalność gospodarczą pod nazwą …………………………… z siedzibą przy ul. …………………….., ………………………… </w:t>
      </w:r>
    </w:p>
    <w:p w14:paraId="5CC43A37" w14:textId="77777777" w:rsidR="00935598" w:rsidRPr="002E5B91" w:rsidRDefault="00467412">
      <w:pPr>
        <w:widowControl w:val="0"/>
        <w:numPr>
          <w:ilvl w:val="0"/>
          <w:numId w:val="2"/>
        </w:numPr>
        <w:suppressAutoHyphens/>
        <w:spacing w:line="276" w:lineRule="auto"/>
        <w:jc w:val="both"/>
        <w:rPr>
          <w:rFonts w:ascii="Calibri" w:hAnsi="Calibri"/>
          <w:color w:val="000000" w:themeColor="text1"/>
          <w:sz w:val="20"/>
          <w:szCs w:val="20"/>
        </w:rPr>
      </w:pPr>
      <w:r w:rsidRPr="002E5B91">
        <w:rPr>
          <w:rFonts w:ascii="Calibri" w:hAnsi="Calibri"/>
          <w:color w:val="000000" w:themeColor="text1"/>
          <w:sz w:val="20"/>
          <w:szCs w:val="20"/>
        </w:rPr>
        <w:t>NIP ……………, REGON ……</w:t>
      </w:r>
      <w:proofErr w:type="gramStart"/>
      <w:r w:rsidRPr="002E5B91">
        <w:rPr>
          <w:rFonts w:ascii="Calibri" w:hAnsi="Calibri"/>
          <w:color w:val="000000" w:themeColor="text1"/>
          <w:sz w:val="20"/>
          <w:szCs w:val="20"/>
        </w:rPr>
        <w:t>…….</w:t>
      </w:r>
      <w:proofErr w:type="gramEnd"/>
      <w:r w:rsidRPr="002E5B91">
        <w:rPr>
          <w:rFonts w:ascii="Calibri" w:hAnsi="Calibri"/>
          <w:color w:val="000000" w:themeColor="text1"/>
          <w:sz w:val="20"/>
          <w:szCs w:val="20"/>
        </w:rPr>
        <w:t xml:space="preserve">, </w:t>
      </w:r>
    </w:p>
    <w:p w14:paraId="6EFA2BC4" w14:textId="77777777" w:rsidR="00935598" w:rsidRPr="002E5B91" w:rsidRDefault="00467412">
      <w:pPr>
        <w:suppressAutoHyphens/>
        <w:spacing w:before="120" w:line="276" w:lineRule="auto"/>
        <w:jc w:val="both"/>
        <w:rPr>
          <w:rFonts w:ascii="Calibri" w:eastAsia="Calibri" w:hAnsi="Calibri" w:cs="Calibri"/>
          <w:color w:val="000000" w:themeColor="text1"/>
          <w:sz w:val="20"/>
          <w:szCs w:val="20"/>
        </w:rPr>
      </w:pPr>
      <w:r w:rsidRPr="002E5B91">
        <w:rPr>
          <w:rFonts w:ascii="Calibri" w:hAnsi="Calibri"/>
          <w:color w:val="000000" w:themeColor="text1"/>
          <w:sz w:val="20"/>
          <w:szCs w:val="20"/>
        </w:rPr>
        <w:t>zwanym dalej „wykonawcą”.</w:t>
      </w:r>
    </w:p>
    <w:p w14:paraId="0E6DEB9A" w14:textId="77777777" w:rsidR="00935598" w:rsidRPr="002E5B91" w:rsidRDefault="00467412">
      <w:pPr>
        <w:suppressAutoHyphens/>
        <w:spacing w:before="240" w:line="276" w:lineRule="auto"/>
        <w:jc w:val="both"/>
        <w:rPr>
          <w:rFonts w:ascii="Calibri" w:eastAsia="Calibri" w:hAnsi="Calibri" w:cs="Calibri"/>
          <w:color w:val="000000" w:themeColor="text1"/>
          <w:sz w:val="20"/>
          <w:szCs w:val="20"/>
        </w:rPr>
      </w:pPr>
      <w:r w:rsidRPr="002E5B91">
        <w:rPr>
          <w:rFonts w:ascii="Calibri" w:hAnsi="Calibri"/>
          <w:color w:val="000000" w:themeColor="text1"/>
          <w:sz w:val="20"/>
          <w:szCs w:val="20"/>
        </w:rPr>
        <w:t>W wyniku rozstrzygnięcia postępowania o udzielenie zamówienia publicznego, prowadzonego w trybie podstawowym, na podstawie art. 275 pkt 2 ustawy z dnia 11 września 2019 r. Prawo zamówień publicznych (Dz. U. z 2024 r. poz. 1320) zwanej dalej „ustawą Pzp”, została zawarta umowa o następującej treści:</w:t>
      </w:r>
    </w:p>
    <w:p w14:paraId="29F42DEA" w14:textId="77777777" w:rsidR="00935598" w:rsidRPr="002E5B91" w:rsidRDefault="00935598">
      <w:pPr>
        <w:jc w:val="both"/>
        <w:rPr>
          <w:rFonts w:ascii="Calibri" w:eastAsia="Calibri" w:hAnsi="Calibri" w:cs="Calibri"/>
          <w:b/>
          <w:bCs/>
          <w:color w:val="000000" w:themeColor="text1"/>
          <w:sz w:val="20"/>
          <w:szCs w:val="20"/>
        </w:rPr>
      </w:pPr>
    </w:p>
    <w:p w14:paraId="179241FA"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1</w:t>
      </w:r>
    </w:p>
    <w:p w14:paraId="60F9D0BC"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PRZEDMIOT UMOWY</w:t>
      </w:r>
    </w:p>
    <w:p w14:paraId="701C8717" w14:textId="2CC620E4" w:rsidR="00BF2DEE" w:rsidRPr="00BF2DEE" w:rsidRDefault="00467412" w:rsidP="00BF2DEE">
      <w:pPr>
        <w:pStyle w:val="Akapitzlist"/>
        <w:numPr>
          <w:ilvl w:val="1"/>
          <w:numId w:val="4"/>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zleca a wykonawca przyjmuje do </w:t>
      </w:r>
      <w:r w:rsidR="006F4F9D" w:rsidRPr="002E5B91">
        <w:rPr>
          <w:rFonts w:ascii="Calibri" w:hAnsi="Calibri"/>
          <w:color w:val="000000" w:themeColor="text1"/>
          <w:sz w:val="20"/>
          <w:szCs w:val="20"/>
        </w:rPr>
        <w:t>wykonania budowę</w:t>
      </w:r>
      <w:r w:rsidRPr="002E5B91">
        <w:rPr>
          <w:rFonts w:ascii="Calibri" w:hAnsi="Calibri"/>
          <w:color w:val="000000" w:themeColor="text1"/>
          <w:sz w:val="20"/>
          <w:szCs w:val="20"/>
        </w:rPr>
        <w:t xml:space="preserve"> torów rowerowych PUMPTRACK wraz z zagospodarowaniem terenu w m. Radwanice. Projektowane zagospodarowanie działki będzie obejmowało budowę torów rowerowych oraz utwardzenia o nawierzchni bitumicznej, budowę placu rekreacji o nawierzchni z kostki brukowej, montaż małej architektury. Ponadto zaplanowano montaż urządzenia – kontenerowej toalety ogólnodostępnej, posadowionej na utwardzeniu z kostki betonowej wraz z przyłączami: wodociągowym, kanalizacji </w:t>
      </w:r>
      <w:r w:rsidR="006F4F9D" w:rsidRPr="002E5B91">
        <w:rPr>
          <w:rFonts w:ascii="Calibri" w:hAnsi="Calibri"/>
          <w:color w:val="000000" w:themeColor="text1"/>
          <w:sz w:val="20"/>
          <w:szCs w:val="20"/>
        </w:rPr>
        <w:t>sanitarnej i</w:t>
      </w:r>
      <w:r w:rsidRPr="002E5B91">
        <w:rPr>
          <w:rFonts w:ascii="Calibri" w:hAnsi="Calibri"/>
          <w:color w:val="000000" w:themeColor="text1"/>
          <w:sz w:val="20"/>
          <w:szCs w:val="20"/>
        </w:rPr>
        <w:t xml:space="preserve"> energetycznym.</w:t>
      </w:r>
    </w:p>
    <w:p w14:paraId="567141C5" w14:textId="3034AEA4" w:rsidR="00935598" w:rsidRPr="002E5B91" w:rsidRDefault="00467412">
      <w:pPr>
        <w:pStyle w:val="Akapitzlist"/>
        <w:numPr>
          <w:ilvl w:val="1"/>
          <w:numId w:val="4"/>
        </w:numPr>
        <w:jc w:val="both"/>
        <w:rPr>
          <w:rFonts w:ascii="Calibri" w:hAnsi="Calibri"/>
          <w:color w:val="000000" w:themeColor="text1"/>
          <w:sz w:val="20"/>
          <w:szCs w:val="20"/>
        </w:rPr>
      </w:pPr>
      <w:r w:rsidRPr="002E5B91">
        <w:rPr>
          <w:rFonts w:ascii="Calibri" w:hAnsi="Calibri"/>
          <w:color w:val="000000" w:themeColor="text1"/>
          <w:sz w:val="20"/>
          <w:szCs w:val="20"/>
        </w:rPr>
        <w:t>Przedmiot umowy obejmuje uzyskanie pozwolenia na użytkowanie od Powiatowego Inspektora Nadzoru Budowlanego w Polkowicach. Pozwolenie na użytkowanie oznacza obowiązek uzyskania przez wykonawcę, na podstawie udzielonego przez zamawiającego pełnomocnictwa oraz na podstawie dokumentacji projektowej uzyskanej i przygotowanej przez wykonawcę, ostatecznego i bezwarunkowego pozwolenia na użytkowanie obiektu powstałego wskutek wykonania robót budowlanych objętych przedmiotem umowy.</w:t>
      </w:r>
    </w:p>
    <w:p w14:paraId="51F4F9B5" w14:textId="77777777" w:rsidR="00935598" w:rsidRPr="002E5B91" w:rsidRDefault="00467412">
      <w:pPr>
        <w:pStyle w:val="Akapitzlist"/>
        <w:ind w:left="567"/>
        <w:jc w:val="both"/>
        <w:rPr>
          <w:rFonts w:ascii="Calibri" w:eastAsia="Calibri" w:hAnsi="Calibri" w:cs="Calibri"/>
          <w:b/>
          <w:bCs/>
          <w:i/>
          <w:iCs/>
          <w:color w:val="000000" w:themeColor="text1"/>
          <w:sz w:val="20"/>
          <w:szCs w:val="20"/>
          <w:u w:val="single"/>
        </w:rPr>
      </w:pPr>
      <w:r w:rsidRPr="002E5B91">
        <w:rPr>
          <w:rFonts w:ascii="Calibri" w:hAnsi="Calibri"/>
          <w:b/>
          <w:bCs/>
          <w:i/>
          <w:iCs/>
          <w:color w:val="000000" w:themeColor="text1"/>
          <w:sz w:val="20"/>
          <w:szCs w:val="20"/>
          <w:u w:val="single"/>
        </w:rPr>
        <w:t>UWAGA: należy zwrócić uwagę, że w ramach przedmiotu umowy wykonawca zobowiązany jest wykonać całość dokumentacji powykonawczej i odbiorowej. W związku z powyższym zaleca się zakończenie robót budowlanych odpowiednio wcześniej, aby móc skompletować wszystkie dokumenty do odbioru i w terminie zawiadomić zamawiającego oraz właściwego inspektora nadzoru budowlanego lub uzyskać pozwolenie na użytkowanie.</w:t>
      </w:r>
    </w:p>
    <w:p w14:paraId="3E1C781C" w14:textId="77777777" w:rsidR="00935598" w:rsidRPr="002E5B91" w:rsidRDefault="00467412">
      <w:pPr>
        <w:numPr>
          <w:ilvl w:val="1"/>
          <w:numId w:val="5"/>
        </w:numPr>
        <w:jc w:val="both"/>
        <w:rPr>
          <w:rFonts w:ascii="Calibri" w:hAnsi="Calibri"/>
          <w:color w:val="000000" w:themeColor="text1"/>
          <w:sz w:val="20"/>
          <w:szCs w:val="20"/>
        </w:rPr>
      </w:pPr>
      <w:r w:rsidRPr="002E5B91">
        <w:rPr>
          <w:rFonts w:ascii="Calibri" w:hAnsi="Calibri"/>
          <w:color w:val="000000" w:themeColor="text1"/>
          <w:sz w:val="20"/>
          <w:szCs w:val="20"/>
        </w:rPr>
        <w:t xml:space="preserve">Szczegółowy opis przedmiotu umowy oraz sposób realizacji przedmiotu umowy zawiera odpowiednio dokumentacja projektowa stanowiąca </w:t>
      </w:r>
      <w:r w:rsidRPr="002E5B91">
        <w:rPr>
          <w:rFonts w:ascii="Calibri" w:hAnsi="Calibri"/>
          <w:b/>
          <w:bCs/>
          <w:color w:val="000000" w:themeColor="text1"/>
          <w:sz w:val="20"/>
          <w:szCs w:val="20"/>
        </w:rPr>
        <w:t>załącznik nr 1</w:t>
      </w:r>
      <w:r w:rsidRPr="002E5B91">
        <w:rPr>
          <w:rFonts w:ascii="Calibri" w:hAnsi="Calibri"/>
          <w:color w:val="000000" w:themeColor="text1"/>
          <w:sz w:val="20"/>
          <w:szCs w:val="20"/>
        </w:rPr>
        <w:t xml:space="preserve"> do umowy oraz specyfikacja techniczna wykonania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lastRenderedPageBreak/>
        <w:t xml:space="preserve">i odbioru robót budowlanych stanowiąca </w:t>
      </w:r>
      <w:r w:rsidRPr="002E5B91">
        <w:rPr>
          <w:rFonts w:ascii="Calibri" w:hAnsi="Calibri"/>
          <w:b/>
          <w:bCs/>
          <w:color w:val="000000" w:themeColor="text1"/>
          <w:sz w:val="20"/>
          <w:szCs w:val="20"/>
        </w:rPr>
        <w:t>załącznik nr 2</w:t>
      </w:r>
      <w:r w:rsidRPr="002E5B91">
        <w:rPr>
          <w:rFonts w:ascii="Calibri" w:hAnsi="Calibri"/>
          <w:color w:val="000000" w:themeColor="text1"/>
          <w:sz w:val="20"/>
          <w:szCs w:val="20"/>
        </w:rPr>
        <w:t xml:space="preserve"> do umowy, z uwzględnieniem wyjaśnień i zmian dokonanych przez zamawiającego w czasie trwania postępowania o udzielenie zamówienia publicznego – jeżeli miały miejsce. </w:t>
      </w:r>
    </w:p>
    <w:p w14:paraId="65389E77" w14:textId="77777777" w:rsidR="00935598" w:rsidRPr="002E5B91" w:rsidRDefault="00467412">
      <w:pPr>
        <w:numPr>
          <w:ilvl w:val="1"/>
          <w:numId w:val="5"/>
        </w:numPr>
        <w:jc w:val="both"/>
        <w:rPr>
          <w:rFonts w:ascii="Calibri" w:hAnsi="Calibri"/>
          <w:color w:val="000000" w:themeColor="text1"/>
          <w:sz w:val="20"/>
          <w:szCs w:val="20"/>
        </w:rPr>
      </w:pPr>
      <w:r w:rsidRPr="002E5B91">
        <w:rPr>
          <w:rFonts w:ascii="Calibri" w:hAnsi="Calibri"/>
          <w:color w:val="000000" w:themeColor="text1"/>
          <w:sz w:val="20"/>
          <w:szCs w:val="20"/>
        </w:rPr>
        <w:t>W przypadku rozbieżności dotyczących jakości materiałów i standardu wykonania pomiędzy dokumentacją projektową a specyfikacją techniczną wykonania i odbioru robót budowlanych należy przyjąć jakość materiałów i standard wykonania określony, w następującej hierarchii w:</w:t>
      </w:r>
    </w:p>
    <w:p w14:paraId="48242255" w14:textId="77777777" w:rsidR="00935598" w:rsidRPr="002E5B91" w:rsidRDefault="00467412">
      <w:pPr>
        <w:pStyle w:val="Akapitzlist"/>
        <w:numPr>
          <w:ilvl w:val="0"/>
          <w:numId w:val="7"/>
        </w:numPr>
        <w:jc w:val="both"/>
        <w:rPr>
          <w:rFonts w:ascii="Calibri" w:hAnsi="Calibri"/>
          <w:color w:val="000000" w:themeColor="text1"/>
          <w:sz w:val="20"/>
          <w:szCs w:val="20"/>
        </w:rPr>
      </w:pPr>
      <w:r w:rsidRPr="002E5B91">
        <w:rPr>
          <w:rFonts w:ascii="Calibri" w:hAnsi="Calibri"/>
          <w:color w:val="000000" w:themeColor="text1"/>
          <w:sz w:val="20"/>
          <w:szCs w:val="20"/>
        </w:rPr>
        <w:t>Dokumentacja projektowa</w:t>
      </w:r>
    </w:p>
    <w:p w14:paraId="2D45EE52" w14:textId="77777777" w:rsidR="00935598" w:rsidRPr="002E5B91" w:rsidRDefault="00467412">
      <w:pPr>
        <w:pStyle w:val="Akapitzlist"/>
        <w:numPr>
          <w:ilvl w:val="0"/>
          <w:numId w:val="7"/>
        </w:numPr>
        <w:jc w:val="both"/>
        <w:rPr>
          <w:rFonts w:ascii="Calibri" w:hAnsi="Calibri"/>
          <w:color w:val="000000" w:themeColor="text1"/>
          <w:sz w:val="20"/>
          <w:szCs w:val="20"/>
        </w:rPr>
      </w:pPr>
      <w:r w:rsidRPr="002E5B91">
        <w:rPr>
          <w:rFonts w:ascii="Calibri" w:hAnsi="Calibri"/>
          <w:color w:val="000000" w:themeColor="text1"/>
          <w:sz w:val="20"/>
          <w:szCs w:val="20"/>
        </w:rPr>
        <w:t>Specyfikacja techniczna wykonania i odbioru robót budowlanych</w:t>
      </w:r>
    </w:p>
    <w:p w14:paraId="6ED498A7" w14:textId="77777777" w:rsidR="00935598" w:rsidRPr="002E5B91" w:rsidRDefault="00467412">
      <w:pPr>
        <w:pStyle w:val="Akapitzlist"/>
        <w:numPr>
          <w:ilvl w:val="0"/>
          <w:numId w:val="7"/>
        </w:numPr>
        <w:jc w:val="both"/>
        <w:rPr>
          <w:rFonts w:ascii="Calibri" w:hAnsi="Calibri"/>
          <w:color w:val="000000" w:themeColor="text1"/>
          <w:sz w:val="20"/>
          <w:szCs w:val="20"/>
        </w:rPr>
      </w:pPr>
      <w:r w:rsidRPr="002E5B91">
        <w:rPr>
          <w:rFonts w:ascii="Calibri" w:hAnsi="Calibri"/>
          <w:color w:val="000000" w:themeColor="text1"/>
          <w:sz w:val="20"/>
          <w:szCs w:val="20"/>
        </w:rPr>
        <w:t>Przedmiar robót.</w:t>
      </w:r>
    </w:p>
    <w:p w14:paraId="6CF128D7" w14:textId="77777777" w:rsidR="00935598" w:rsidRPr="002E5B91" w:rsidRDefault="00467412">
      <w:pPr>
        <w:tabs>
          <w:tab w:val="left" w:pos="1440"/>
          <w:tab w:val="left" w:pos="1575"/>
        </w:tabs>
        <w:ind w:left="567"/>
        <w:jc w:val="both"/>
        <w:rPr>
          <w:rFonts w:ascii="Calibri" w:eastAsia="Calibri" w:hAnsi="Calibri" w:cs="Calibri"/>
          <w:color w:val="000000" w:themeColor="text1"/>
          <w:sz w:val="20"/>
          <w:szCs w:val="20"/>
        </w:rPr>
      </w:pPr>
      <w:r w:rsidRPr="002E5B91">
        <w:rPr>
          <w:rFonts w:ascii="Calibri" w:hAnsi="Calibri"/>
          <w:color w:val="000000" w:themeColor="text1"/>
          <w:sz w:val="20"/>
          <w:szCs w:val="20"/>
        </w:rPr>
        <w:t xml:space="preserve">Przedmiary robót załączone w dokumentacji projektowej mają charakter </w:t>
      </w:r>
      <w:r w:rsidRPr="002E5B91">
        <w:rPr>
          <w:rFonts w:ascii="Calibri" w:hAnsi="Calibri"/>
          <w:color w:val="000000" w:themeColor="text1"/>
          <w:sz w:val="20"/>
          <w:szCs w:val="20"/>
          <w:u w:val="single"/>
        </w:rPr>
        <w:t>pomocniczy i informacyjny.</w:t>
      </w:r>
      <w:r w:rsidRPr="002E5B91">
        <w:rPr>
          <w:rFonts w:ascii="Calibri" w:hAnsi="Calibri"/>
          <w:color w:val="000000" w:themeColor="text1"/>
          <w:sz w:val="20"/>
          <w:szCs w:val="20"/>
        </w:rPr>
        <w:t xml:space="preserve"> Wykonawca zobowiązany jest do dokładnego sprawdzenia przedmiaru robót z dokumentacją projektową. Ewentualny brak w przedmiarze robót koniecznych do wykonania wynikających z dokumentacji projektowej nie zwalnia wykonawcy od obowiązku ich wykonania w ramach wynagrodzenia umownego. Z uwagi na to, że umowa na roboty będzie umową ryczałtową w przypadku wystąpienia w trakcie prowadzenia robót większej ilości robót w jakiejkolwiek pozycji przedmiarowej nie będzie mogło być uznane za roboty dodatkowe z żądaniem dodatkowego wynagrodzenia. W przypadku rozbieżności pomiędzy dokumentacją projektową i specyfikacją techniczną wykonania i odbioru robót budowlanych a przedmiarem robót należy przyjąć zakres robót i ich ilość wynikającą z projektu budowlanego, projektu technicznego i specyfikacji technicznej wykonania i odbioru robót budowlanych.</w:t>
      </w:r>
    </w:p>
    <w:p w14:paraId="7AB8A8C7" w14:textId="77777777" w:rsidR="00935598" w:rsidRPr="002E5B91" w:rsidRDefault="00467412">
      <w:pPr>
        <w:numPr>
          <w:ilvl w:val="1"/>
          <w:numId w:val="8"/>
        </w:numPr>
        <w:jc w:val="both"/>
        <w:rPr>
          <w:rFonts w:ascii="Calibri" w:hAnsi="Calibri"/>
          <w:color w:val="000000" w:themeColor="text1"/>
          <w:sz w:val="20"/>
          <w:szCs w:val="20"/>
        </w:rPr>
      </w:pPr>
      <w:r w:rsidRPr="002E5B91">
        <w:rPr>
          <w:rFonts w:ascii="Calibri" w:hAnsi="Calibri"/>
          <w:color w:val="000000" w:themeColor="text1"/>
          <w:sz w:val="20"/>
          <w:szCs w:val="20"/>
        </w:rPr>
        <w:t>Wszystkie nazwy własne materiałów i urządzeń użyte w dokumentacji projektowej lub specyfikacji technicznej wykonania i odbioru robót są podane przykładowo i określają jedynie minimalne oczekiwane parametry jakościowe oraz wymagany standard. Zamawiający dopuszcza zastosowanie rozwiązań równoważnych polegających na zastosowaniu innych materiałów i urządzeń niż podane w dokumentacji projektowej pod warunkiem zapewnienia wszystkich parametrów technicznych i jakościowych takich samych lub lepszych, a zastosowanie proponowanych materiałów i urządzeń umożliwi uzyskanie efektu założonego przez zamawiającego. W takiej sytuacji zamawiający wymaga złożenia stosownych dokumentów, uwiarygodniających te materiały i urządzenia. Złożone ww. dokumenty będą podlegały ocenie przez autora dokumentacji projektowej, który sporządzi stosowną opinię. Opinia ta będzie podstawą do podjęcia przez zamawiającego decyzji o przyjęciu lub odrzuceniu z powodu „nierównoważności” zaproponowanych rozwiązań równoważnych. Wykonawca ma obowiązek uzyskać akceptację planowanych do wbudowania materiałów przez Zamawiającego w porozumieniu z autorem dokumentacji projektowej i inspektorem nadzoru.</w:t>
      </w:r>
    </w:p>
    <w:p w14:paraId="192FD10F" w14:textId="77777777" w:rsidR="00935598" w:rsidRPr="002E5B91" w:rsidRDefault="00467412">
      <w:pPr>
        <w:numPr>
          <w:ilvl w:val="1"/>
          <w:numId w:val="8"/>
        </w:numPr>
        <w:jc w:val="both"/>
        <w:rPr>
          <w:rFonts w:ascii="Calibri" w:hAnsi="Calibri"/>
          <w:color w:val="000000" w:themeColor="text1"/>
          <w:sz w:val="20"/>
          <w:szCs w:val="20"/>
        </w:rPr>
      </w:pPr>
      <w:r w:rsidRPr="002E5B91">
        <w:rPr>
          <w:rFonts w:ascii="Calibri" w:hAnsi="Calibri"/>
          <w:color w:val="000000" w:themeColor="text1"/>
          <w:sz w:val="20"/>
          <w:szCs w:val="20"/>
        </w:rPr>
        <w:t>Przedmiot umowy obejmuje ponadto zapewnienie przez wykonawcę:</w:t>
      </w:r>
    </w:p>
    <w:p w14:paraId="5A73DC2D" w14:textId="77777777" w:rsidR="00935598" w:rsidRPr="002E5B91" w:rsidRDefault="00467412">
      <w:pPr>
        <w:widowControl w:val="0"/>
        <w:numPr>
          <w:ilvl w:val="2"/>
          <w:numId w:val="10"/>
        </w:numPr>
        <w:jc w:val="both"/>
        <w:rPr>
          <w:rFonts w:ascii="Calibri" w:hAnsi="Calibri"/>
          <w:color w:val="000000" w:themeColor="text1"/>
          <w:sz w:val="20"/>
          <w:szCs w:val="20"/>
        </w:rPr>
      </w:pPr>
      <w:r w:rsidRPr="002E5B91">
        <w:rPr>
          <w:rFonts w:ascii="Calibri" w:hAnsi="Calibri"/>
          <w:color w:val="000000" w:themeColor="text1"/>
          <w:sz w:val="20"/>
          <w:szCs w:val="20"/>
        </w:rPr>
        <w:t>obsługi geodezyjnej zgodnie z obowiązującymi przepisami, w tym wykonanie geodezyjnej inwentaryzacji powykonawczej oraz przekazanie jej zamawiającemu w dniu zgłoszenia gotowości do odbioru częściowego/końcowego - do obowiązków wykonawcy należy wykonanie trzech egzemplarzy kopii mapy powykonawczej geodezyjnej i inwentaryzacji powykonawczej robót budowlanych we wszystkich branżach w pełnym zakresie (podziemnym, naziemnym, nadziemnym), która została przyjęta do zasobu przez Ośrodek Dokumentacji Geodezyjno-Kartograficznej oraz dwóch egzemplarzy dokumentacji powykonawczej w przypadku wprowadzenia zmian w dokumentacji projektowej.</w:t>
      </w:r>
    </w:p>
    <w:p w14:paraId="29D29F3D" w14:textId="77777777" w:rsidR="00935598" w:rsidRPr="002E5B91" w:rsidRDefault="00467412">
      <w:pPr>
        <w:numPr>
          <w:ilvl w:val="1"/>
          <w:numId w:val="11"/>
        </w:numPr>
        <w:jc w:val="both"/>
        <w:rPr>
          <w:rFonts w:ascii="Calibri" w:hAnsi="Calibri"/>
          <w:color w:val="000000" w:themeColor="text1"/>
          <w:sz w:val="20"/>
          <w:szCs w:val="20"/>
        </w:rPr>
      </w:pPr>
      <w:r w:rsidRPr="002E5B91">
        <w:rPr>
          <w:rFonts w:ascii="Calibri" w:hAnsi="Calibri"/>
          <w:color w:val="000000" w:themeColor="text1"/>
          <w:sz w:val="20"/>
          <w:szCs w:val="20"/>
        </w:rPr>
        <w:t>Przedmiot umowy należy wykonać zgodnie z obowiązującymi przepisami prawa, sztuką budowlaną, wiedzą techniczną oraz niniejszą umową.</w:t>
      </w:r>
    </w:p>
    <w:p w14:paraId="1033A86D" w14:textId="77777777" w:rsidR="00935598" w:rsidRPr="002E5B91" w:rsidRDefault="00467412">
      <w:pPr>
        <w:numPr>
          <w:ilvl w:val="1"/>
          <w:numId w:val="8"/>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dopuszcza możliwość wystąpienia w trakcie realizacji przedmiotu umowy konieczności wykonania robót zamiennych w stosunku do przewidzianych oraz robót dodatkowych, w </w:t>
      </w:r>
      <w:proofErr w:type="gramStart"/>
      <w:r w:rsidRPr="002E5B91">
        <w:rPr>
          <w:rFonts w:ascii="Calibri" w:hAnsi="Calibri"/>
          <w:color w:val="000000" w:themeColor="text1"/>
          <w:sz w:val="20"/>
          <w:szCs w:val="20"/>
        </w:rPr>
        <w:t>sytuacji</w:t>
      </w:r>
      <w:proofErr w:type="gramEnd"/>
      <w:r w:rsidRPr="002E5B91">
        <w:rPr>
          <w:rFonts w:ascii="Calibri" w:hAnsi="Calibri"/>
          <w:color w:val="000000" w:themeColor="text1"/>
          <w:sz w:val="20"/>
          <w:szCs w:val="20"/>
        </w:rPr>
        <w:t xml:space="preserve"> gdy wykonanie tych robót będzie niezbędne do prawidłowego, tj. zgodnego z zasadami wiedzy technicznej i obowiązującymi na dzień odbioru robót przepisami wykonania przedmiotu umowy.</w:t>
      </w:r>
    </w:p>
    <w:p w14:paraId="28D11918" w14:textId="77777777" w:rsidR="00935598" w:rsidRPr="002E5B91" w:rsidRDefault="00467412">
      <w:pPr>
        <w:numPr>
          <w:ilvl w:val="1"/>
          <w:numId w:val="8"/>
        </w:numPr>
        <w:jc w:val="both"/>
        <w:rPr>
          <w:rFonts w:ascii="Calibri" w:hAnsi="Calibri"/>
          <w:color w:val="000000" w:themeColor="text1"/>
          <w:sz w:val="20"/>
          <w:szCs w:val="20"/>
        </w:rPr>
      </w:pPr>
      <w:r w:rsidRPr="002E5B91">
        <w:rPr>
          <w:rFonts w:ascii="Calibri" w:hAnsi="Calibri"/>
          <w:color w:val="000000" w:themeColor="text1"/>
          <w:sz w:val="20"/>
          <w:szCs w:val="20"/>
        </w:rPr>
        <w:t xml:space="preserve">Przewiduje się możliwość ograniczenia zakresu rzeczowego przedmiotu umowy w sytuacji, gdy wykonanie danych robót będzie zbędne do prawidłowego, tj. zgodnego z zasadami wiedzy technicznej i obowiązującymi na dzień odbioru robót przepisami wykonania przedmiotu umowy. Roboty takie nazywane są robotami zaniechanymi. Ograniczenie zakresu zamówienia, o którym mowa w zdaniu pierwszym, nie może skutkować zmniejszeniem łącznej wartości robót budowlanych, stanowiących przedmiot umowy, do wartości niższej niż 90% kwoty, o której mowa w § 11 ust. 1. </w:t>
      </w:r>
    </w:p>
    <w:p w14:paraId="78BC69BC" w14:textId="77777777" w:rsidR="00935598" w:rsidRPr="002E5B91" w:rsidRDefault="00467412">
      <w:pPr>
        <w:numPr>
          <w:ilvl w:val="1"/>
          <w:numId w:val="8"/>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t>
      </w:r>
      <w:r w:rsidRPr="002E5B91">
        <w:rPr>
          <w:rFonts w:ascii="Calibri" w:hAnsi="Calibri"/>
          <w:color w:val="000000" w:themeColor="text1"/>
          <w:sz w:val="20"/>
          <w:szCs w:val="20"/>
        </w:rPr>
        <w:lastRenderedPageBreak/>
        <w:t>wymaganej od profesjonalnego przedsiębiorcy budowlanego. Wykonawca o wykryciu błędów w dokumentacji projektowej winien natychmiast powiadomić pisemnie lub drogą elektroniczną zamawiającego i inspektora nadzoru inwestorskiego.</w:t>
      </w:r>
    </w:p>
    <w:p w14:paraId="6F313E17" w14:textId="77777777" w:rsidR="00935598" w:rsidRPr="002E5B91" w:rsidRDefault="00467412">
      <w:pPr>
        <w:numPr>
          <w:ilvl w:val="1"/>
          <w:numId w:val="8"/>
        </w:numPr>
        <w:jc w:val="both"/>
        <w:rPr>
          <w:rFonts w:ascii="Calibri" w:hAnsi="Calibri"/>
          <w:color w:val="000000" w:themeColor="text1"/>
          <w:sz w:val="20"/>
          <w:szCs w:val="20"/>
        </w:rPr>
      </w:pPr>
      <w:r w:rsidRPr="002E5B91">
        <w:rPr>
          <w:rFonts w:ascii="Calibri" w:hAnsi="Calibri"/>
          <w:color w:val="000000" w:themeColor="text1"/>
          <w:sz w:val="20"/>
          <w:szCs w:val="20"/>
        </w:rPr>
        <w:t>Roboty budowlane nie objęte niniejszą umową, w szczególności nie ujęte w kosztorysie ofertowym oraz dokumentacji projektowej stanowiących odpowiednio załącznik nr 1 i załącznik nr 2 do umowy, będą przyjmowane przez wykonawcę do realizacji na podstawie aneksu do niniejszej umowy poprzedzonych sporządzeniem protokołu konieczności wykonania tych robót.</w:t>
      </w:r>
    </w:p>
    <w:p w14:paraId="4F27EEAB" w14:textId="77777777" w:rsidR="00935598" w:rsidRPr="002E5B91" w:rsidRDefault="00935598">
      <w:pPr>
        <w:jc w:val="center"/>
        <w:rPr>
          <w:rFonts w:ascii="Calibri" w:eastAsia="Calibri" w:hAnsi="Calibri" w:cs="Calibri"/>
          <w:b/>
          <w:bCs/>
          <w:color w:val="000000" w:themeColor="text1"/>
          <w:sz w:val="20"/>
          <w:szCs w:val="20"/>
        </w:rPr>
      </w:pPr>
    </w:p>
    <w:p w14:paraId="49FBE8C4" w14:textId="77777777" w:rsidR="00935598" w:rsidRPr="002E5B91" w:rsidRDefault="00935598">
      <w:pPr>
        <w:jc w:val="center"/>
        <w:rPr>
          <w:rFonts w:ascii="Calibri" w:eastAsia="Calibri" w:hAnsi="Calibri" w:cs="Calibri"/>
          <w:b/>
          <w:bCs/>
          <w:color w:val="000000" w:themeColor="text1"/>
          <w:sz w:val="20"/>
          <w:szCs w:val="20"/>
        </w:rPr>
      </w:pPr>
    </w:p>
    <w:p w14:paraId="601D8E74"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2</w:t>
      </w:r>
    </w:p>
    <w:p w14:paraId="68EEDD84"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WYMAGANIA DOTYCZĄCE REALIZACJI PRZEDMIOTU UMOWY</w:t>
      </w:r>
    </w:p>
    <w:p w14:paraId="2EB507F1" w14:textId="77777777" w:rsidR="00935598" w:rsidRPr="002E5B91" w:rsidRDefault="00467412">
      <w:pPr>
        <w:pStyle w:val="Tekstpodstawowy"/>
        <w:numPr>
          <w:ilvl w:val="3"/>
          <w:numId w:val="13"/>
        </w:numPr>
        <w:rPr>
          <w:rFonts w:ascii="Calibri" w:hAnsi="Calibri"/>
          <w:b/>
          <w:bCs/>
          <w:color w:val="000000" w:themeColor="text1"/>
          <w:sz w:val="20"/>
          <w:szCs w:val="20"/>
        </w:rPr>
      </w:pPr>
      <w:r w:rsidRPr="002E5B91">
        <w:rPr>
          <w:rFonts w:ascii="Calibri" w:hAnsi="Calibri"/>
          <w:color w:val="000000" w:themeColor="text1"/>
          <w:sz w:val="20"/>
          <w:szCs w:val="20"/>
        </w:rPr>
        <w:t xml:space="preserve">Wykonawca jest zobowiązany do wykonania z należytą starannością wszelkich robót i czynności niezbędnych dla zrealizowania przedmiotu umowy w celu przekazania zamawiającemu obiektu budowlanego, który zostanie bezwarunkowo dopuszczony do użytkowania. </w:t>
      </w:r>
    </w:p>
    <w:p w14:paraId="71FE6D1C" w14:textId="77777777" w:rsidR="00935598" w:rsidRPr="002E5B91" w:rsidRDefault="00467412">
      <w:pPr>
        <w:pStyle w:val="Tekstpodstawowy"/>
        <w:numPr>
          <w:ilvl w:val="3"/>
          <w:numId w:val="13"/>
        </w:numPr>
        <w:rPr>
          <w:rFonts w:ascii="Calibri" w:hAnsi="Calibri"/>
          <w:b/>
          <w:bCs/>
          <w:color w:val="000000" w:themeColor="text1"/>
          <w:sz w:val="20"/>
          <w:szCs w:val="20"/>
        </w:rPr>
      </w:pPr>
      <w:r w:rsidRPr="002E5B91">
        <w:rPr>
          <w:rFonts w:ascii="Calibri" w:hAnsi="Calibri"/>
          <w:color w:val="000000" w:themeColor="text1"/>
          <w:sz w:val="20"/>
          <w:szCs w:val="20"/>
        </w:rPr>
        <w:t>Przez cały okres wykonywania przedmiotu umowy do obowiązków wykonawcy należy oznaczenie i zabezpieczenie terenu budowy oraz składowania materiałów w sposób zapewniający bezpieczeństwo.</w:t>
      </w:r>
    </w:p>
    <w:p w14:paraId="48ACACBA" w14:textId="77777777" w:rsidR="00935598" w:rsidRPr="002E5B91" w:rsidRDefault="00467412">
      <w:pPr>
        <w:pStyle w:val="Tekstpodstawowy"/>
        <w:numPr>
          <w:ilvl w:val="3"/>
          <w:numId w:val="13"/>
        </w:numPr>
        <w:rPr>
          <w:rFonts w:ascii="Calibri" w:hAnsi="Calibri"/>
          <w:color w:val="000000" w:themeColor="text1"/>
          <w:sz w:val="20"/>
          <w:szCs w:val="20"/>
        </w:rPr>
      </w:pPr>
      <w:r w:rsidRPr="002E5B91">
        <w:rPr>
          <w:rFonts w:ascii="Calibri" w:hAnsi="Calibri"/>
          <w:color w:val="000000" w:themeColor="text1"/>
          <w:sz w:val="20"/>
          <w:szCs w:val="20"/>
        </w:rPr>
        <w:t xml:space="preserve">Wykonawca zobowiązany jest do przekazania zamawiającemu elementów z wykopów przedstawiających w ocenie zamawiającego wartość użytkową, ich załadunku, transportu i rozładunku na własny koszt na miejsce wskazane przez zamawiającego na terenie Gminy Radwanice. Pozostałe elementy z rozbiórek wykonawca zobowiązany jest zutylizować własnym staraniem i na własny koszt. Wykonawca pokrywa koszt załadunku i transportu materiału z rozbiórki, który jest przewidziany do odwozu na składowisko zamawiającego.      </w:t>
      </w:r>
    </w:p>
    <w:p w14:paraId="236B4898" w14:textId="77777777" w:rsidR="00935598" w:rsidRPr="002E5B91" w:rsidRDefault="00467412">
      <w:pPr>
        <w:pStyle w:val="Tekstpodstawowy"/>
        <w:numPr>
          <w:ilvl w:val="3"/>
          <w:numId w:val="13"/>
        </w:numPr>
        <w:rPr>
          <w:rFonts w:ascii="Calibri" w:eastAsia="Calibri" w:hAnsi="Calibri" w:cs="Calibri"/>
          <w:b/>
          <w:bCs/>
          <w:color w:val="000000" w:themeColor="text1"/>
          <w:sz w:val="20"/>
          <w:szCs w:val="20"/>
        </w:rPr>
      </w:pPr>
      <w:bookmarkStart w:id="0" w:name="_Hlk9592121"/>
      <w:r w:rsidRPr="002E5B91">
        <w:rPr>
          <w:rFonts w:ascii="Calibri" w:hAnsi="Calibri"/>
          <w:color w:val="000000" w:themeColor="text1"/>
          <w:sz w:val="20"/>
          <w:szCs w:val="20"/>
        </w:rPr>
        <w:t xml:space="preserve">Wykonawca jest zobowiązany do </w:t>
      </w:r>
      <w:bookmarkEnd w:id="0"/>
      <w:r w:rsidRPr="002E5B91">
        <w:rPr>
          <w:rFonts w:ascii="Calibri" w:hAnsi="Calibri"/>
          <w:color w:val="000000" w:themeColor="text1"/>
          <w:sz w:val="20"/>
          <w:szCs w:val="20"/>
        </w:rPr>
        <w:t xml:space="preserve">zapewnienia możliwości do korzystania z istniejących dróg komunikacyjnych w sposób umożliwiający dojazd oraz dojście do wszystkich nieruchomości prywatnych, instytucji publicznych i podmiotów prowadzących działalność gospodarczą przez cały okres realizacji przedmiotu umowy. </w:t>
      </w:r>
    </w:p>
    <w:p w14:paraId="65CCADB5" w14:textId="77777777" w:rsidR="00935598" w:rsidRPr="002E5B91" w:rsidRDefault="00467412">
      <w:pPr>
        <w:pStyle w:val="Tekstpodstawowy"/>
        <w:numPr>
          <w:ilvl w:val="3"/>
          <w:numId w:val="13"/>
        </w:numPr>
        <w:rPr>
          <w:rFonts w:ascii="Calibri" w:hAnsi="Calibri"/>
          <w:b/>
          <w:bCs/>
          <w:color w:val="000000" w:themeColor="text1"/>
          <w:sz w:val="20"/>
          <w:szCs w:val="20"/>
        </w:rPr>
      </w:pPr>
      <w:r w:rsidRPr="002E5B91">
        <w:rPr>
          <w:rFonts w:ascii="Calibri" w:hAnsi="Calibri"/>
          <w:color w:val="000000" w:themeColor="text1"/>
          <w:sz w:val="20"/>
          <w:szCs w:val="20"/>
        </w:rPr>
        <w:t>Wykonawca zobowiązany jest do zawiadomienia z co najmniej 7 dniowym wyprzedzeniem właścicieli lub użytkowników przyległych do terenu budowy o utrudnionym dojeździe i ewentualnym braku możliwości dojazdu do tych nieruchomości i jego czasookresie. Wykonawca zobowiązany jest do zapłaty odszkodowania z tytułu poniesionych strat przez właścicieli, mieszkańców oraz użytkowników nieruchomości przyległych do terenu budowy, będących następstwem uniemożliwienia dojazdu lub nienależytego zorganizowania dojazdu do tych nieruchomości.</w:t>
      </w:r>
    </w:p>
    <w:p w14:paraId="7830E552" w14:textId="77777777" w:rsidR="00935598" w:rsidRPr="002E5B91" w:rsidRDefault="00467412">
      <w:pPr>
        <w:pStyle w:val="Tekstpodstawowy"/>
        <w:numPr>
          <w:ilvl w:val="3"/>
          <w:numId w:val="13"/>
        </w:numPr>
        <w:rPr>
          <w:rFonts w:ascii="Calibri" w:hAnsi="Calibri"/>
          <w:b/>
          <w:bCs/>
          <w:color w:val="000000" w:themeColor="text1"/>
          <w:sz w:val="20"/>
          <w:szCs w:val="20"/>
        </w:rPr>
      </w:pPr>
      <w:r w:rsidRPr="002E5B91">
        <w:rPr>
          <w:rFonts w:ascii="Calibri" w:hAnsi="Calibri"/>
          <w:color w:val="000000" w:themeColor="text1"/>
          <w:sz w:val="20"/>
          <w:szCs w:val="20"/>
        </w:rPr>
        <w:t>Zamawiający ma prawo, jeżeli jest to niezbędne do zgodnej z umową realizacji robót, polecać dokonywanie zmian w zakresie wykonania przedmiotu umowy, a wykonawca winien wykonać każde z poniższych poleceń:</w:t>
      </w:r>
    </w:p>
    <w:p w14:paraId="06DA8290" w14:textId="77777777" w:rsidR="00935598" w:rsidRPr="002E5B91" w:rsidRDefault="00467412">
      <w:pPr>
        <w:pStyle w:val="Tekstpodstawowy"/>
        <w:numPr>
          <w:ilvl w:val="2"/>
          <w:numId w:val="15"/>
        </w:numPr>
        <w:rPr>
          <w:rFonts w:ascii="Calibri" w:hAnsi="Calibri"/>
          <w:color w:val="000000" w:themeColor="text1"/>
          <w:sz w:val="20"/>
          <w:szCs w:val="20"/>
        </w:rPr>
      </w:pPr>
      <w:r w:rsidRPr="002E5B91">
        <w:rPr>
          <w:rFonts w:ascii="Calibri" w:hAnsi="Calibri"/>
          <w:color w:val="000000" w:themeColor="text1"/>
          <w:sz w:val="20"/>
          <w:szCs w:val="20"/>
        </w:rPr>
        <w:t>pominąć wskazane roboty,</w:t>
      </w:r>
    </w:p>
    <w:p w14:paraId="07CF86E3" w14:textId="77777777" w:rsidR="00935598" w:rsidRPr="002E5B91" w:rsidRDefault="00467412">
      <w:pPr>
        <w:pStyle w:val="Tekstpodstawowy"/>
        <w:numPr>
          <w:ilvl w:val="2"/>
          <w:numId w:val="15"/>
        </w:numPr>
        <w:rPr>
          <w:rFonts w:ascii="Calibri" w:hAnsi="Calibri"/>
          <w:color w:val="000000" w:themeColor="text1"/>
          <w:sz w:val="20"/>
          <w:szCs w:val="20"/>
        </w:rPr>
      </w:pPr>
      <w:r w:rsidRPr="002E5B91">
        <w:rPr>
          <w:rFonts w:ascii="Calibri" w:hAnsi="Calibri"/>
          <w:color w:val="000000" w:themeColor="text1"/>
          <w:sz w:val="20"/>
          <w:szCs w:val="20"/>
        </w:rPr>
        <w:t>wykonać roboty nieprzewidziane.</w:t>
      </w:r>
    </w:p>
    <w:p w14:paraId="3F766B43" w14:textId="77777777" w:rsidR="00935598" w:rsidRPr="002E5B91" w:rsidRDefault="00467412">
      <w:pPr>
        <w:pStyle w:val="Tekstpodstawowy"/>
        <w:ind w:left="567"/>
        <w:rPr>
          <w:rFonts w:ascii="Calibri" w:eastAsia="Calibri" w:hAnsi="Calibri" w:cs="Calibri"/>
          <w:color w:val="000000" w:themeColor="text1"/>
          <w:sz w:val="20"/>
          <w:szCs w:val="20"/>
        </w:rPr>
      </w:pPr>
      <w:r w:rsidRPr="002E5B91">
        <w:rPr>
          <w:rFonts w:ascii="Calibri" w:hAnsi="Calibri"/>
          <w:color w:val="000000" w:themeColor="text1"/>
          <w:sz w:val="20"/>
          <w:szCs w:val="20"/>
        </w:rPr>
        <w:t>Polecenie ma jedynie charakter techniczno-organizacyjny i stanowi dokument przygotowawczy dla zawarcia aneksu do umowy. Skutek w postaci zmiany umowy nastąpi dopiero w chwili podpisania aneksu do umowy.</w:t>
      </w:r>
    </w:p>
    <w:p w14:paraId="3CFDB70A" w14:textId="77777777" w:rsidR="00935598" w:rsidRPr="002E5B91" w:rsidRDefault="00467412">
      <w:pPr>
        <w:pStyle w:val="Tekstpodstawowy"/>
        <w:numPr>
          <w:ilvl w:val="3"/>
          <w:numId w:val="16"/>
        </w:numPr>
        <w:rPr>
          <w:rFonts w:ascii="Calibri" w:hAnsi="Calibri"/>
          <w:b/>
          <w:bCs/>
          <w:color w:val="000000" w:themeColor="text1"/>
          <w:sz w:val="20"/>
          <w:szCs w:val="20"/>
        </w:rPr>
      </w:pPr>
      <w:r w:rsidRPr="002E5B91">
        <w:rPr>
          <w:rFonts w:ascii="Calibri" w:hAnsi="Calibri"/>
          <w:color w:val="000000" w:themeColor="text1"/>
          <w:sz w:val="20"/>
          <w:szCs w:val="20"/>
        </w:rPr>
        <w:t>Zamawiający jest uprawniony do dokonywania zmian w dokumentacji projektowej</w:t>
      </w:r>
      <w:r w:rsidRPr="002E5B91">
        <w:rPr>
          <w:rFonts w:ascii="Calibri" w:hAnsi="Calibri"/>
          <w:b/>
          <w:bCs/>
          <w:color w:val="000000" w:themeColor="text1"/>
          <w:sz w:val="20"/>
          <w:szCs w:val="20"/>
        </w:rPr>
        <w:t xml:space="preserve"> </w:t>
      </w:r>
      <w:r w:rsidRPr="002E5B91">
        <w:rPr>
          <w:rFonts w:ascii="Calibri" w:hAnsi="Calibri"/>
          <w:color w:val="000000" w:themeColor="text1"/>
          <w:sz w:val="20"/>
          <w:szCs w:val="20"/>
        </w:rPr>
        <w:t>w zakresie niezbędnym do prawidłowego wykonania przedmiotu umowy w przypadku, gdy</w:t>
      </w:r>
      <w:r w:rsidRPr="002E5B91">
        <w:rPr>
          <w:rFonts w:ascii="Calibri" w:hAnsi="Calibri"/>
          <w:b/>
          <w:bCs/>
          <w:color w:val="000000" w:themeColor="text1"/>
          <w:sz w:val="20"/>
          <w:szCs w:val="20"/>
        </w:rPr>
        <w:t xml:space="preserve"> </w:t>
      </w:r>
      <w:r w:rsidRPr="002E5B91">
        <w:rPr>
          <w:rFonts w:ascii="Calibri" w:hAnsi="Calibri"/>
          <w:color w:val="000000" w:themeColor="text1"/>
          <w:sz w:val="20"/>
          <w:szCs w:val="20"/>
        </w:rPr>
        <w:t>konieczność wprowadzenia zmian w dokumentacji projektowej jest następstwem nienależytego wykonywania</w:t>
      </w:r>
      <w:r w:rsidRPr="002E5B91">
        <w:rPr>
          <w:rFonts w:ascii="Calibri" w:hAnsi="Calibri"/>
          <w:b/>
          <w:bCs/>
          <w:color w:val="000000" w:themeColor="text1"/>
          <w:sz w:val="20"/>
          <w:szCs w:val="20"/>
        </w:rPr>
        <w:t xml:space="preserve"> </w:t>
      </w:r>
      <w:r w:rsidRPr="002E5B91">
        <w:rPr>
          <w:rFonts w:ascii="Calibri" w:hAnsi="Calibri"/>
          <w:color w:val="000000" w:themeColor="text1"/>
          <w:sz w:val="20"/>
          <w:szCs w:val="20"/>
        </w:rPr>
        <w:t>przedmiotu umowy przez wykonawcę - koszty z tym związane obciążają wykonawcę.</w:t>
      </w:r>
    </w:p>
    <w:p w14:paraId="6C63E255" w14:textId="77777777" w:rsidR="00935598" w:rsidRPr="002E5B91" w:rsidRDefault="00467412">
      <w:pPr>
        <w:pStyle w:val="Tekstpodstawowy"/>
        <w:numPr>
          <w:ilvl w:val="3"/>
          <w:numId w:val="13"/>
        </w:numPr>
        <w:rPr>
          <w:rFonts w:ascii="Calibri" w:hAnsi="Calibri"/>
          <w:b/>
          <w:bCs/>
          <w:color w:val="000000" w:themeColor="text1"/>
          <w:sz w:val="20"/>
          <w:szCs w:val="20"/>
        </w:rPr>
      </w:pPr>
      <w:r w:rsidRPr="002E5B91">
        <w:rPr>
          <w:rFonts w:ascii="Calibri" w:hAnsi="Calibri"/>
          <w:color w:val="000000" w:themeColor="text1"/>
          <w:sz w:val="20"/>
          <w:szCs w:val="20"/>
        </w:rPr>
        <w:t xml:space="preserve">W toku realizacji przedmiotu umowy odbywać się będą rady budowy (spotkania koordynacyjne obu stron umowy). Spotkania rady budowy będą odbywać się w terminach ustalonych przez zamawiającego nie rzadziej niż raz na dwa tygodnie) lub na wniosek wykonawcy lub zamawiającego. Wykonawca jest zobowiązany uczestniczyć w wyznaczonych przez zamawiającego radach budowy, przedstawiać na radach budowy sprawozdania dotyczące w szczególności: stanu realizacji przedmiotu umowy, zaawansowania robót, problemów w realizacji. </w:t>
      </w:r>
    </w:p>
    <w:p w14:paraId="4EEEBFB4" w14:textId="77777777" w:rsidR="00935598" w:rsidRPr="002E5B91" w:rsidRDefault="00467412">
      <w:pPr>
        <w:pStyle w:val="Tekstpodstawowy"/>
        <w:numPr>
          <w:ilvl w:val="3"/>
          <w:numId w:val="13"/>
        </w:numPr>
        <w:rPr>
          <w:rFonts w:ascii="Calibri" w:hAnsi="Calibri"/>
          <w:b/>
          <w:bCs/>
          <w:color w:val="000000" w:themeColor="text1"/>
          <w:sz w:val="20"/>
          <w:szCs w:val="20"/>
        </w:rPr>
      </w:pPr>
      <w:r w:rsidRPr="002E5B91">
        <w:rPr>
          <w:rFonts w:ascii="Calibri" w:hAnsi="Calibri"/>
          <w:color w:val="000000" w:themeColor="text1"/>
          <w:sz w:val="20"/>
          <w:szCs w:val="20"/>
        </w:rPr>
        <w:t>W przypadku, gdy uzgodnienia z właścicielami sieci to nakazują, wykonawca zobowiązany jest do wykonywania prac pod nadzorem właścicieli sieci oraz poniesienia kosztów tego nadzoru. Wykonawca zobowiązany jest do przekazania zamawiającemu protokołów odbioru z zarządcami uzbrojenia terenu, które wynikają z uzgodnień dokumentacji projektowej.</w:t>
      </w:r>
    </w:p>
    <w:p w14:paraId="383D3ABA" w14:textId="77777777" w:rsidR="00935598" w:rsidRPr="002E5B91" w:rsidRDefault="00467412">
      <w:pPr>
        <w:pStyle w:val="Tekstpodstawowy"/>
        <w:numPr>
          <w:ilvl w:val="3"/>
          <w:numId w:val="13"/>
        </w:numPr>
        <w:rPr>
          <w:rFonts w:ascii="Calibri" w:hAnsi="Calibri"/>
          <w:b/>
          <w:bCs/>
          <w:color w:val="000000" w:themeColor="text1"/>
          <w:sz w:val="20"/>
          <w:szCs w:val="20"/>
        </w:rPr>
      </w:pPr>
      <w:r w:rsidRPr="002E5B91">
        <w:rPr>
          <w:rFonts w:ascii="Calibri" w:hAnsi="Calibri"/>
          <w:color w:val="000000" w:themeColor="text1"/>
          <w:sz w:val="20"/>
          <w:szCs w:val="20"/>
        </w:rPr>
        <w:t xml:space="preserve">Wykonawca jest zobowiązany niezwłocznie, jednak nie później niż w terminie 2 dni od dnia stwierdzenia wady, powiadomić zamawiającego oraz inspektora nadzoru o stwierdzonych wadach w dokumentacji projektowej lub o zaistniałych przeszkodach i trudnościach mogących wpłynąć na jakość wykonywanych </w:t>
      </w:r>
      <w:r w:rsidRPr="002E5B91">
        <w:rPr>
          <w:rFonts w:ascii="Calibri" w:hAnsi="Calibri"/>
          <w:color w:val="000000" w:themeColor="text1"/>
          <w:sz w:val="20"/>
          <w:szCs w:val="20"/>
        </w:rPr>
        <w:lastRenderedPageBreak/>
        <w:t>robót albo opóźnienie w realizacji przedmiotu umowy. W przypadku niewykonania powyższego obowiązku, wykonawca traci prawo do podniesienia powyższego zarzutu wobec zamawiającego.</w:t>
      </w:r>
    </w:p>
    <w:p w14:paraId="2002BF59" w14:textId="77777777" w:rsidR="00935598" w:rsidRPr="002E5B91" w:rsidRDefault="00467412">
      <w:pPr>
        <w:pStyle w:val="Tekstpodstawowy"/>
        <w:numPr>
          <w:ilvl w:val="3"/>
          <w:numId w:val="13"/>
        </w:numPr>
        <w:rPr>
          <w:rFonts w:ascii="Calibri" w:hAnsi="Calibri"/>
          <w:b/>
          <w:bCs/>
          <w:color w:val="000000" w:themeColor="text1"/>
          <w:sz w:val="20"/>
          <w:szCs w:val="20"/>
        </w:rPr>
      </w:pPr>
      <w:r w:rsidRPr="002E5B91">
        <w:rPr>
          <w:rFonts w:ascii="Calibri" w:hAnsi="Calibri"/>
          <w:color w:val="000000" w:themeColor="text1"/>
          <w:sz w:val="20"/>
          <w:szCs w:val="20"/>
        </w:rPr>
        <w:t xml:space="preserve">Wykonawca jest zobowiązany wykonać niezbędne badania, pomiary, próby, sprawdzenia prawidłowości realizowanych robót wynikających z obowiązujących przepisów oraz zapewnić odbiory realizowanych robót przez odpowiednie służby, instytucje i właścicieli sieci oraz uzyskać wszystkie niezbędne decyzje umożliwiające stwierdzenie poprawności wykonania przedmiotu umowy, a także uzyskać zaświadczenie o przyjęciu zawiadomienia o zakończeniu budowy / pozwolenie na użytkowanie. </w:t>
      </w:r>
    </w:p>
    <w:p w14:paraId="247381A4" w14:textId="77777777" w:rsidR="00935598" w:rsidRPr="002E5B91" w:rsidRDefault="00467412">
      <w:pPr>
        <w:pStyle w:val="Tekstpodstawowy"/>
        <w:numPr>
          <w:ilvl w:val="3"/>
          <w:numId w:val="13"/>
        </w:numPr>
        <w:rPr>
          <w:rFonts w:ascii="Calibri" w:hAnsi="Calibri"/>
          <w:b/>
          <w:bCs/>
          <w:color w:val="000000" w:themeColor="text1"/>
          <w:sz w:val="20"/>
          <w:szCs w:val="20"/>
        </w:rPr>
      </w:pPr>
      <w:r w:rsidRPr="002E5B91">
        <w:rPr>
          <w:rFonts w:ascii="Calibri" w:hAnsi="Calibri"/>
          <w:color w:val="000000" w:themeColor="text1"/>
          <w:sz w:val="20"/>
          <w:szCs w:val="20"/>
        </w:rPr>
        <w:t>Wykonawca jest zobowiązany do zabezpieczenia i ochrony drzew i krzewów zlokalizowanych na placu budowy, a nieprzeznaczonych do usunięcia – jeśli takie będą występowały.</w:t>
      </w:r>
    </w:p>
    <w:p w14:paraId="7E412EEA" w14:textId="77777777" w:rsidR="00935598" w:rsidRPr="002E5B91" w:rsidRDefault="00467412">
      <w:pPr>
        <w:pStyle w:val="Tekstpodstawowy"/>
        <w:numPr>
          <w:ilvl w:val="3"/>
          <w:numId w:val="13"/>
        </w:numPr>
        <w:rPr>
          <w:rFonts w:ascii="Calibri" w:hAnsi="Calibri"/>
          <w:b/>
          <w:bCs/>
          <w:color w:val="000000" w:themeColor="text1"/>
          <w:sz w:val="20"/>
          <w:szCs w:val="20"/>
        </w:rPr>
      </w:pPr>
      <w:r w:rsidRPr="002E5B91">
        <w:rPr>
          <w:rFonts w:ascii="Calibri" w:hAnsi="Calibri"/>
          <w:color w:val="000000" w:themeColor="text1"/>
          <w:sz w:val="20"/>
          <w:szCs w:val="20"/>
        </w:rPr>
        <w:t xml:space="preserve">Wykonawca zobowiązany jest do dokonywania stosownych wystąpień, uzgodnień, zgłoszeń </w:t>
      </w:r>
      <w:r w:rsidRPr="002E5B91">
        <w:rPr>
          <w:rFonts w:ascii="Calibri" w:eastAsia="Calibri" w:hAnsi="Calibri" w:cs="Calibri"/>
          <w:b/>
          <w:bCs/>
          <w:color w:val="000000" w:themeColor="text1"/>
          <w:sz w:val="20"/>
          <w:szCs w:val="20"/>
        </w:rPr>
        <w:br/>
      </w:r>
      <w:r w:rsidRPr="002E5B91">
        <w:rPr>
          <w:rFonts w:ascii="Calibri" w:hAnsi="Calibri"/>
          <w:color w:val="000000" w:themeColor="text1"/>
          <w:sz w:val="20"/>
          <w:szCs w:val="20"/>
        </w:rPr>
        <w:t>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25B1CC02" w14:textId="3EA2D6C8" w:rsidR="00935598" w:rsidRPr="002E5B91" w:rsidRDefault="00467412" w:rsidP="006F4F9D">
      <w:pPr>
        <w:pStyle w:val="Tekstpodstawowy"/>
        <w:numPr>
          <w:ilvl w:val="3"/>
          <w:numId w:val="13"/>
        </w:numPr>
        <w:rPr>
          <w:rFonts w:ascii="Calibri" w:hAnsi="Calibri"/>
          <w:color w:val="000000" w:themeColor="text1"/>
          <w:sz w:val="20"/>
          <w:szCs w:val="20"/>
          <w:shd w:val="clear" w:color="auto" w:fill="FFFFFF"/>
        </w:rPr>
      </w:pPr>
      <w:r w:rsidRPr="002E5B91">
        <w:rPr>
          <w:rFonts w:ascii="Calibri" w:hAnsi="Calibri"/>
          <w:color w:val="000000" w:themeColor="text1"/>
          <w:sz w:val="20"/>
          <w:szCs w:val="20"/>
          <w:shd w:val="clear" w:color="auto" w:fill="FFFFFF"/>
        </w:rPr>
        <w:t>Wykonawca jest zobowiązany</w:t>
      </w:r>
      <w:r w:rsidR="006F4F9D" w:rsidRPr="002E5B91">
        <w:rPr>
          <w:rFonts w:ascii="Calibri" w:hAnsi="Calibri"/>
          <w:strike/>
          <w:color w:val="000000" w:themeColor="text1"/>
          <w:sz w:val="20"/>
          <w:szCs w:val="20"/>
          <w:shd w:val="clear" w:color="auto" w:fill="FFFFFF"/>
        </w:rPr>
        <w:t xml:space="preserve"> </w:t>
      </w:r>
      <w:r w:rsidRPr="002E5B91">
        <w:rPr>
          <w:rFonts w:ascii="Calibri" w:hAnsi="Calibri"/>
          <w:color w:val="000000" w:themeColor="text1"/>
          <w:sz w:val="20"/>
          <w:szCs w:val="20"/>
          <w:shd w:val="clear" w:color="auto" w:fill="FFFFFF"/>
        </w:rPr>
        <w:t>do opracowania</w:t>
      </w:r>
      <w:r w:rsidR="006F4F9D" w:rsidRPr="002E5B91">
        <w:rPr>
          <w:rFonts w:ascii="Calibri" w:hAnsi="Calibri"/>
          <w:color w:val="000000" w:themeColor="text1"/>
          <w:sz w:val="20"/>
          <w:szCs w:val="20"/>
          <w:shd w:val="clear" w:color="auto" w:fill="FFFFFF"/>
        </w:rPr>
        <w:t xml:space="preserve"> regulaminu określającego zasady korzystania z urządzeń.</w:t>
      </w:r>
    </w:p>
    <w:p w14:paraId="2AE0D3AE" w14:textId="77777777" w:rsidR="00935598" w:rsidRPr="002E5B91" w:rsidRDefault="00467412" w:rsidP="00467412">
      <w:pPr>
        <w:pStyle w:val="Akapitzlist"/>
        <w:widowControl w:val="0"/>
        <w:numPr>
          <w:ilvl w:val="0"/>
          <w:numId w:val="20"/>
        </w:numPr>
        <w:suppressAutoHyphens/>
        <w:spacing w:line="276" w:lineRule="auto"/>
        <w:jc w:val="both"/>
        <w:rPr>
          <w:rFonts w:ascii="Calibri" w:hAnsi="Calibri"/>
          <w:color w:val="000000" w:themeColor="text1"/>
          <w:sz w:val="20"/>
          <w:szCs w:val="20"/>
        </w:rPr>
      </w:pPr>
      <w:r w:rsidRPr="002E5B91">
        <w:rPr>
          <w:rFonts w:ascii="Calibri" w:hAnsi="Calibri"/>
          <w:color w:val="000000" w:themeColor="text1"/>
          <w:sz w:val="20"/>
          <w:szCs w:val="20"/>
          <w:shd w:val="clear" w:color="auto" w:fill="FFFFFF"/>
        </w:rPr>
        <w:t>Wykonawca jest zobowiązany po zakończeniu robót wyposażyć obiekt w instrukcję postępowania na wypadek pożaru z wykazem telefonów alarmowych.</w:t>
      </w:r>
    </w:p>
    <w:p w14:paraId="0E257B54" w14:textId="77777777" w:rsidR="00935598" w:rsidRPr="002E5B91" w:rsidRDefault="00467412" w:rsidP="00467412">
      <w:pPr>
        <w:pStyle w:val="Akapitzlist"/>
        <w:widowControl w:val="0"/>
        <w:numPr>
          <w:ilvl w:val="0"/>
          <w:numId w:val="21"/>
        </w:numPr>
        <w:suppressAutoHyphens/>
        <w:spacing w:line="276" w:lineRule="auto"/>
        <w:jc w:val="both"/>
        <w:rPr>
          <w:rFonts w:ascii="Calibri" w:hAnsi="Calibri"/>
          <w:color w:val="000000" w:themeColor="text1"/>
          <w:sz w:val="20"/>
          <w:szCs w:val="20"/>
        </w:rPr>
      </w:pPr>
      <w:r w:rsidRPr="002E5B91">
        <w:rPr>
          <w:rFonts w:ascii="Calibri" w:hAnsi="Calibri"/>
          <w:color w:val="000000" w:themeColor="text1"/>
          <w:sz w:val="20"/>
          <w:szCs w:val="20"/>
        </w:rPr>
        <w:t xml:space="preserve">Wykonawca jest zobowiązany do doprowadzenia do stanu pierwotnego (istniejącego przed rozpoczęciem realizacji przedmiotu umowy) dróg, nieruchomości, czy też innych obiektów osób trzecich, jeżeli zostały naruszone przez wykonawcę w trakcie realizacji przedmiotu umowy. </w:t>
      </w:r>
    </w:p>
    <w:p w14:paraId="4EF8F312" w14:textId="77777777" w:rsidR="00935598" w:rsidRPr="002E5B91" w:rsidRDefault="00467412" w:rsidP="00467412">
      <w:pPr>
        <w:pStyle w:val="Akapitzlist"/>
        <w:widowControl w:val="0"/>
        <w:numPr>
          <w:ilvl w:val="0"/>
          <w:numId w:val="21"/>
        </w:numPr>
        <w:suppressAutoHyphens/>
        <w:spacing w:line="276" w:lineRule="auto"/>
        <w:jc w:val="both"/>
        <w:rPr>
          <w:rFonts w:ascii="Calibri" w:hAnsi="Calibri"/>
          <w:color w:val="000000" w:themeColor="text1"/>
          <w:sz w:val="20"/>
          <w:szCs w:val="20"/>
        </w:rPr>
      </w:pPr>
      <w:r w:rsidRPr="002E5B91">
        <w:rPr>
          <w:rFonts w:ascii="Calibri" w:hAnsi="Calibri"/>
          <w:color w:val="000000" w:themeColor="text1"/>
          <w:sz w:val="20"/>
          <w:szCs w:val="20"/>
        </w:rPr>
        <w:t xml:space="preserve">Wykonawca zobowiązany jest do zaopatrzenia osób uczestniczących w realizacji przedmiotu umowy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wymaganą odzież ochronną i inne niezbędne środki ochronne.</w:t>
      </w:r>
    </w:p>
    <w:p w14:paraId="3F91E42A" w14:textId="77777777" w:rsidR="00935598" w:rsidRPr="002E5B91" w:rsidRDefault="00935598">
      <w:pPr>
        <w:jc w:val="center"/>
        <w:rPr>
          <w:rFonts w:ascii="Calibri" w:eastAsia="Calibri" w:hAnsi="Calibri" w:cs="Calibri"/>
          <w:b/>
          <w:bCs/>
          <w:color w:val="000000" w:themeColor="text1"/>
          <w:sz w:val="20"/>
          <w:szCs w:val="20"/>
        </w:rPr>
      </w:pPr>
    </w:p>
    <w:p w14:paraId="5AEAE4F1" w14:textId="77777777" w:rsidR="00935598" w:rsidRPr="002E5B91" w:rsidRDefault="00935598">
      <w:pPr>
        <w:jc w:val="center"/>
        <w:rPr>
          <w:rFonts w:ascii="Calibri" w:eastAsia="Calibri" w:hAnsi="Calibri" w:cs="Calibri"/>
          <w:b/>
          <w:bCs/>
          <w:color w:val="000000" w:themeColor="text1"/>
          <w:sz w:val="20"/>
          <w:szCs w:val="20"/>
        </w:rPr>
      </w:pPr>
    </w:p>
    <w:p w14:paraId="005DC88C"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3</w:t>
      </w:r>
    </w:p>
    <w:p w14:paraId="28E351EB" w14:textId="77777777" w:rsidR="00935598" w:rsidRPr="002E5B91" w:rsidRDefault="00467412" w:rsidP="006F4F9D">
      <w:pPr>
        <w:ind w:firstLine="142"/>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WYMAGANIA DOTYCZĄCE ZATRUDNIENIA PRZEZ WYKONAWCĘ LUB PODWYKONAWCĘ NA PODSTAWIE UMOWY O PRACĘ</w:t>
      </w:r>
    </w:p>
    <w:p w14:paraId="33CA5A8C" w14:textId="77777777" w:rsidR="00935598" w:rsidRPr="002E5B91" w:rsidRDefault="00467412" w:rsidP="00467412">
      <w:pPr>
        <w:widowControl w:val="0"/>
        <w:numPr>
          <w:ilvl w:val="3"/>
          <w:numId w:val="23"/>
        </w:numPr>
        <w:suppressAutoHyphens/>
        <w:jc w:val="both"/>
        <w:rPr>
          <w:rFonts w:ascii="Calibri" w:hAnsi="Calibri"/>
          <w:color w:val="000000" w:themeColor="text1"/>
          <w:sz w:val="20"/>
          <w:szCs w:val="20"/>
        </w:rPr>
      </w:pPr>
      <w:r w:rsidRPr="002E5B91">
        <w:rPr>
          <w:rFonts w:ascii="Calibri" w:hAnsi="Calibri"/>
          <w:color w:val="000000" w:themeColor="text1"/>
          <w:sz w:val="20"/>
          <w:szCs w:val="20"/>
        </w:rPr>
        <w:t xml:space="preserve">Zgodnie art. 95 ust. 1 ustawy Pzp, zamawiający wymaga zatrudnienia przez wykonawcę lub podwykonawcę na podstawie umowy o pracę osób, które wykonywać będą następujące czynności polegające na </w:t>
      </w:r>
      <w:bookmarkStart w:id="1" w:name="_Hlk66097942"/>
      <w:r w:rsidRPr="002E5B91">
        <w:rPr>
          <w:rFonts w:ascii="Calibri" w:hAnsi="Calibri"/>
          <w:color w:val="000000" w:themeColor="text1"/>
          <w:sz w:val="20"/>
          <w:szCs w:val="20"/>
        </w:rPr>
        <w:t>pracach fizycznych, montażowych, instalacyjnych, operowaniu sprzętem oraz narzędziami przy realizacji robót budowlanych</w:t>
      </w:r>
      <w:bookmarkEnd w:id="1"/>
      <w:r w:rsidRPr="002E5B91">
        <w:rPr>
          <w:rFonts w:ascii="Calibri" w:hAnsi="Calibri"/>
          <w:color w:val="000000" w:themeColor="text1"/>
          <w:sz w:val="20"/>
          <w:szCs w:val="20"/>
        </w:rPr>
        <w:t xml:space="preserve"> objętych przedmiotem umowy, jeżeli wykonanie tych czynności polega na wykonywaniu pracy w sposób określony w art. 22 § 1 ustawy z dnia 26 czerwca 1974 r. (Dz. U. z 2025r. poz. 277 ze zm.),</w:t>
      </w:r>
    </w:p>
    <w:p w14:paraId="75007B3B" w14:textId="77777777" w:rsidR="00935598" w:rsidRPr="002E5B91" w:rsidRDefault="00467412">
      <w:pPr>
        <w:widowControl w:val="0"/>
        <w:suppressAutoHyphens/>
        <w:ind w:left="567"/>
        <w:jc w:val="both"/>
        <w:rPr>
          <w:rFonts w:ascii="Calibri" w:eastAsia="Calibri" w:hAnsi="Calibri" w:cs="Calibri"/>
          <w:color w:val="000000" w:themeColor="text1"/>
          <w:sz w:val="20"/>
          <w:szCs w:val="20"/>
        </w:rPr>
      </w:pPr>
      <w:r w:rsidRPr="002E5B91">
        <w:rPr>
          <w:rFonts w:ascii="Calibri" w:hAnsi="Calibri"/>
          <w:i/>
          <w:iCs/>
          <w:color w:val="000000" w:themeColor="text1"/>
          <w:sz w:val="20"/>
          <w:szCs w:val="20"/>
        </w:rPr>
        <w:t xml:space="preserve">(obowiązek ten nie dotyczy sytuacji, gdy prace te będą wykonywane samodzielnie i osobiście przez osoby fizyczne prowadzące działalność gospodarczą w postaci tzw. samozatrudnienia, jako podwykonawcy). </w:t>
      </w:r>
    </w:p>
    <w:p w14:paraId="2E84867D" w14:textId="77777777" w:rsidR="00935598" w:rsidRPr="002E5B91" w:rsidRDefault="00467412" w:rsidP="00467412">
      <w:pPr>
        <w:widowControl w:val="0"/>
        <w:numPr>
          <w:ilvl w:val="3"/>
          <w:numId w:val="24"/>
        </w:numPr>
        <w:suppressAutoHyphens/>
        <w:jc w:val="both"/>
        <w:rPr>
          <w:rFonts w:ascii="Calibri" w:hAnsi="Calibri"/>
          <w:color w:val="000000" w:themeColor="text1"/>
          <w:sz w:val="20"/>
          <w:szCs w:val="20"/>
        </w:rPr>
      </w:pPr>
      <w:r w:rsidRPr="002E5B91">
        <w:rPr>
          <w:rFonts w:ascii="Calibri" w:hAnsi="Calibri"/>
          <w:color w:val="000000" w:themeColor="text1"/>
          <w:sz w:val="20"/>
          <w:szCs w:val="20"/>
        </w:rPr>
        <w:t>Wykonawca zobowiązany jest, aby osoby wykonujące czynności, o których mowa w ust. 1 były zatrudnione do ich realizacji na podstawie umowy o pracę w rozumieniu przepisów ustawy z dnia 26 czerwca 1974 roku – Kodeks pracy, co najmniej na czas wykonywania tych czynności w czasie realizacji niniejszej umowy.</w:t>
      </w:r>
    </w:p>
    <w:p w14:paraId="2D282D39" w14:textId="77777777" w:rsidR="00935598" w:rsidRPr="002E5B91" w:rsidRDefault="00467412" w:rsidP="00467412">
      <w:pPr>
        <w:widowControl w:val="0"/>
        <w:numPr>
          <w:ilvl w:val="3"/>
          <w:numId w:val="24"/>
        </w:numPr>
        <w:suppressAutoHyphens/>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gdy wykonawca zamierza powierzyć podwykonawcy wykonanie części przedmiotu zamówienia, wykonawca jest zobowiązany zawrzeć w umowie o podwykonawstwo zapisy,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o których mowa w ust. 1 i 2. </w:t>
      </w:r>
    </w:p>
    <w:p w14:paraId="795BA5F1" w14:textId="77777777" w:rsidR="00935598" w:rsidRPr="002E5B91" w:rsidRDefault="00467412" w:rsidP="00467412">
      <w:pPr>
        <w:widowControl w:val="0"/>
        <w:numPr>
          <w:ilvl w:val="3"/>
          <w:numId w:val="24"/>
        </w:numPr>
        <w:suppressAutoHyphens/>
        <w:jc w:val="both"/>
        <w:rPr>
          <w:rFonts w:ascii="Calibri" w:hAnsi="Calibri"/>
          <w:color w:val="000000" w:themeColor="text1"/>
          <w:sz w:val="20"/>
          <w:szCs w:val="20"/>
        </w:rPr>
      </w:pPr>
      <w:r w:rsidRPr="002E5B91">
        <w:rPr>
          <w:rFonts w:ascii="Calibri" w:hAnsi="Calibri"/>
          <w:color w:val="000000" w:themeColor="text1"/>
          <w:sz w:val="20"/>
          <w:szCs w:val="20"/>
        </w:rPr>
        <w:t xml:space="preserve">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4BF9FE45" w14:textId="77777777" w:rsidR="00935598" w:rsidRPr="002E5B91" w:rsidRDefault="00467412" w:rsidP="00467412">
      <w:pPr>
        <w:numPr>
          <w:ilvl w:val="0"/>
          <w:numId w:val="26"/>
        </w:numPr>
        <w:jc w:val="both"/>
        <w:rPr>
          <w:rFonts w:ascii="Calibri" w:hAnsi="Calibri"/>
          <w:color w:val="000000" w:themeColor="text1"/>
          <w:sz w:val="20"/>
          <w:szCs w:val="20"/>
        </w:rPr>
      </w:pPr>
      <w:r w:rsidRPr="002E5B91">
        <w:rPr>
          <w:rFonts w:ascii="Calibri" w:hAnsi="Calibri"/>
          <w:color w:val="000000" w:themeColor="text1"/>
          <w:sz w:val="20"/>
          <w:szCs w:val="20"/>
        </w:rPr>
        <w:t xml:space="preserve">żądania oświadczeń i dokumentów w zakresie potwierdzenia spełniania ww. wymogów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i dokonywania ich oceny,</w:t>
      </w:r>
    </w:p>
    <w:p w14:paraId="509C7050" w14:textId="77777777" w:rsidR="00935598" w:rsidRPr="002E5B91" w:rsidRDefault="00467412" w:rsidP="00467412">
      <w:pPr>
        <w:numPr>
          <w:ilvl w:val="0"/>
          <w:numId w:val="26"/>
        </w:numPr>
        <w:jc w:val="both"/>
        <w:rPr>
          <w:rFonts w:ascii="Calibri" w:hAnsi="Calibri"/>
          <w:color w:val="000000" w:themeColor="text1"/>
          <w:sz w:val="20"/>
          <w:szCs w:val="20"/>
        </w:rPr>
      </w:pPr>
      <w:r w:rsidRPr="002E5B91">
        <w:rPr>
          <w:rFonts w:ascii="Calibri" w:hAnsi="Calibri"/>
          <w:color w:val="000000" w:themeColor="text1"/>
          <w:sz w:val="20"/>
          <w:szCs w:val="20"/>
        </w:rPr>
        <w:t>żądania wyjaśnień w przypadku wątpliwości w zakresie potwierdzenia spełniania ww. wymogów,</w:t>
      </w:r>
    </w:p>
    <w:p w14:paraId="1C8D7F56" w14:textId="77777777" w:rsidR="00935598" w:rsidRPr="002E5B91" w:rsidRDefault="00467412" w:rsidP="00467412">
      <w:pPr>
        <w:numPr>
          <w:ilvl w:val="0"/>
          <w:numId w:val="26"/>
        </w:numPr>
        <w:jc w:val="both"/>
        <w:rPr>
          <w:rFonts w:ascii="Calibri" w:hAnsi="Calibri"/>
          <w:color w:val="000000" w:themeColor="text1"/>
          <w:sz w:val="20"/>
          <w:szCs w:val="20"/>
        </w:rPr>
      </w:pPr>
      <w:r w:rsidRPr="002E5B91">
        <w:rPr>
          <w:rFonts w:ascii="Calibri" w:hAnsi="Calibri"/>
          <w:color w:val="000000" w:themeColor="text1"/>
          <w:sz w:val="20"/>
          <w:szCs w:val="20"/>
        </w:rPr>
        <w:t>przeprowadzania kontroli na miejscu wykonywania zamówienia.</w:t>
      </w:r>
    </w:p>
    <w:p w14:paraId="7B5ACAA6" w14:textId="77777777" w:rsidR="00935598" w:rsidRPr="002E5B91" w:rsidRDefault="00467412" w:rsidP="00467412">
      <w:pPr>
        <w:widowControl w:val="0"/>
        <w:numPr>
          <w:ilvl w:val="3"/>
          <w:numId w:val="27"/>
        </w:numPr>
        <w:suppressAutoHyphens/>
        <w:jc w:val="both"/>
        <w:rPr>
          <w:rFonts w:ascii="Calibri" w:hAnsi="Calibri"/>
          <w:color w:val="000000" w:themeColor="text1"/>
          <w:sz w:val="20"/>
          <w:szCs w:val="20"/>
        </w:rPr>
      </w:pPr>
      <w:r w:rsidRPr="002E5B91">
        <w:rPr>
          <w:rFonts w:ascii="Calibri" w:hAnsi="Calibri"/>
          <w:color w:val="000000" w:themeColor="text1"/>
          <w:sz w:val="20"/>
          <w:szCs w:val="20"/>
        </w:rPr>
        <w:t xml:space="preserve">W trakcie realizacji umowy, na każde wezwanie zamawiającego, w wyznaczonym w tym wezwaniu terminie (nie krótszym niż 5 dni robocze od dnia przekazania wezwania), wykonawca jest zobowiązany przedłożyć zamawiającemu dowody w celu potwierdzenia spełnienia wymogu zatrudnienia na podstawie umowy o pracę przez wykonawcę lub podwykonawcę osób wykonujących w trakcie realizacji umowy czynności wskazane w ust. 1. Zamawiając może żądać następujących dokumentów: </w:t>
      </w:r>
    </w:p>
    <w:p w14:paraId="651D3C49" w14:textId="77777777" w:rsidR="00935598" w:rsidRPr="002E5B91" w:rsidRDefault="00467412" w:rsidP="00467412">
      <w:pPr>
        <w:numPr>
          <w:ilvl w:val="0"/>
          <w:numId w:val="29"/>
        </w:numPr>
        <w:jc w:val="both"/>
        <w:rPr>
          <w:rFonts w:ascii="Calibri" w:hAnsi="Calibri"/>
          <w:i/>
          <w:iCs/>
          <w:color w:val="000000" w:themeColor="text1"/>
          <w:sz w:val="20"/>
          <w:szCs w:val="20"/>
        </w:rPr>
      </w:pPr>
      <w:r w:rsidRPr="002E5B91">
        <w:rPr>
          <w:rFonts w:ascii="Calibri" w:hAnsi="Calibri"/>
          <w:color w:val="000000" w:themeColor="text1"/>
          <w:sz w:val="20"/>
          <w:szCs w:val="20"/>
        </w:rPr>
        <w:lastRenderedPageBreak/>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D9EB1A2" w14:textId="77777777" w:rsidR="00935598" w:rsidRPr="002E5B91" w:rsidRDefault="00467412" w:rsidP="00467412">
      <w:pPr>
        <w:numPr>
          <w:ilvl w:val="0"/>
          <w:numId w:val="29"/>
        </w:numPr>
        <w:jc w:val="both"/>
        <w:rPr>
          <w:rFonts w:ascii="Calibri" w:hAnsi="Calibri"/>
          <w:i/>
          <w:iCs/>
          <w:color w:val="000000" w:themeColor="text1"/>
          <w:sz w:val="20"/>
          <w:szCs w:val="20"/>
        </w:rPr>
      </w:pPr>
      <w:r w:rsidRPr="002E5B91">
        <w:rPr>
          <w:rFonts w:ascii="Calibri" w:hAnsi="Calibri"/>
          <w:color w:val="000000" w:themeColor="text1"/>
          <w:sz w:val="20"/>
          <w:szCs w:val="20"/>
        </w:rPr>
        <w:t>poświadczoną za zgodność z oryginałem odpowiednio przez wykonawcę lub podwykonawcę</w:t>
      </w:r>
      <w:r w:rsidRPr="002E5B91">
        <w:rPr>
          <w:rFonts w:ascii="Calibri" w:hAnsi="Calibri"/>
          <w:b/>
          <w:bCs/>
          <w:color w:val="000000" w:themeColor="text1"/>
          <w:sz w:val="20"/>
          <w:szCs w:val="20"/>
        </w:rPr>
        <w:t xml:space="preserve"> </w:t>
      </w:r>
      <w:r w:rsidRPr="002E5B91">
        <w:rPr>
          <w:rFonts w:ascii="Calibri" w:hAnsi="Calibri"/>
          <w:color w:val="000000" w:themeColor="text1"/>
          <w:sz w:val="20"/>
          <w:szCs w:val="20"/>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dotyczącymi ochrony danych osobowych (tj. w szczególności</w:t>
      </w:r>
      <w:r w:rsidRPr="002E5B91">
        <w:rPr>
          <w:rFonts w:ascii="Calibri" w:eastAsia="Calibri" w:hAnsi="Calibri" w:cs="Calibri"/>
          <w:color w:val="000000" w:themeColor="text1"/>
          <w:sz w:val="20"/>
          <w:szCs w:val="20"/>
          <w:vertAlign w:val="superscript"/>
        </w:rPr>
        <w:footnoteReference w:id="2"/>
      </w:r>
      <w:r w:rsidRPr="002E5B91">
        <w:rPr>
          <w:rFonts w:ascii="Calibri" w:hAnsi="Calibri"/>
          <w:color w:val="000000" w:themeColor="text1"/>
          <w:sz w:val="20"/>
          <w:szCs w:val="20"/>
        </w:rPr>
        <w:t xml:space="preserve"> bez adresów, nr PESEL pracowników). Imię </w:t>
      </w:r>
      <w:r w:rsidRPr="002E5B91">
        <w:rPr>
          <w:rFonts w:ascii="Calibri" w:hAnsi="Calibri"/>
          <w:color w:val="000000" w:themeColor="text1"/>
          <w:sz w:val="20"/>
          <w:szCs w:val="20"/>
        </w:rPr>
        <w:br/>
        <w:t>i nazwisko nie podlega anonimizacji. Informacje takie jak: data zawarcia umowy, rodzaj umowy o pracę i wymiar etatu powinny być możliwe do zidentyfikowania;</w:t>
      </w:r>
    </w:p>
    <w:p w14:paraId="3C116A05" w14:textId="77777777" w:rsidR="00935598" w:rsidRPr="002E5B91" w:rsidRDefault="00467412" w:rsidP="00467412">
      <w:pPr>
        <w:numPr>
          <w:ilvl w:val="0"/>
          <w:numId w:val="29"/>
        </w:numPr>
        <w:jc w:val="both"/>
        <w:rPr>
          <w:rFonts w:ascii="Calibri" w:hAnsi="Calibri"/>
          <w:i/>
          <w:iCs/>
          <w:color w:val="000000" w:themeColor="text1"/>
          <w:sz w:val="20"/>
          <w:szCs w:val="20"/>
        </w:rPr>
      </w:pPr>
      <w:r w:rsidRPr="002E5B91">
        <w:rPr>
          <w:rFonts w:ascii="Calibri" w:hAnsi="Calibri"/>
          <w:color w:val="000000" w:themeColor="text1"/>
          <w:sz w:val="20"/>
          <w:szCs w:val="20"/>
        </w:rPr>
        <w:t>zaświadczenia właściwego oddziału ZUS, potwierdzającego opłacanie przez wykonawcę lub podwykonawcę składek na ubezpieczenia społeczne i zdrowotne z tytułu zatrudnienia na podstawie umów o pracę za ostatni okres rozliczeniowy;</w:t>
      </w:r>
    </w:p>
    <w:p w14:paraId="031D1750" w14:textId="77777777" w:rsidR="00935598" w:rsidRPr="002E5B91" w:rsidRDefault="00467412" w:rsidP="00467412">
      <w:pPr>
        <w:numPr>
          <w:ilvl w:val="0"/>
          <w:numId w:val="29"/>
        </w:numPr>
        <w:jc w:val="both"/>
        <w:rPr>
          <w:rFonts w:ascii="Calibri" w:hAnsi="Calibri"/>
          <w:i/>
          <w:iCs/>
          <w:color w:val="000000" w:themeColor="text1"/>
          <w:sz w:val="20"/>
          <w:szCs w:val="20"/>
        </w:rPr>
      </w:pPr>
      <w:r w:rsidRPr="002E5B91">
        <w:rPr>
          <w:rFonts w:ascii="Calibri" w:hAnsi="Calibri"/>
          <w:color w:val="000000" w:themeColor="text1"/>
          <w:sz w:val="20"/>
          <w:szCs w:val="20"/>
        </w:rPr>
        <w:t xml:space="preserve">poświadczonej za zgodność z oryginałem odpowiednio przez wykonawcę lub podwykonawcę kopi dowodu potwierdzającego zgłoszenie pracownika przez pracodawcę do ubezpieczeń, zanonimizowaną w sposób zapewniający ochronę danych osobowych pracowników, zgodnie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z przepisami dotyczącymi danych osobowych. Imię i nazwisko pracownika nie </w:t>
      </w:r>
      <w:proofErr w:type="gramStart"/>
      <w:r w:rsidRPr="002E5B91">
        <w:rPr>
          <w:rFonts w:ascii="Calibri" w:hAnsi="Calibri"/>
          <w:color w:val="000000" w:themeColor="text1"/>
          <w:sz w:val="20"/>
          <w:szCs w:val="20"/>
        </w:rPr>
        <w:t>podlega</w:t>
      </w:r>
      <w:proofErr w:type="gramEnd"/>
      <w:r w:rsidRPr="002E5B91">
        <w:rPr>
          <w:rFonts w:ascii="Calibri" w:hAnsi="Calibri"/>
          <w:color w:val="000000" w:themeColor="text1"/>
          <w:sz w:val="20"/>
          <w:szCs w:val="20"/>
        </w:rPr>
        <w:t xml:space="preserve"> anonimizacji.</w:t>
      </w:r>
    </w:p>
    <w:p w14:paraId="0E141535" w14:textId="77777777" w:rsidR="00935598" w:rsidRPr="002E5B91" w:rsidRDefault="00467412" w:rsidP="00467412">
      <w:pPr>
        <w:widowControl w:val="0"/>
        <w:numPr>
          <w:ilvl w:val="3"/>
          <w:numId w:val="30"/>
        </w:numPr>
        <w:suppressAutoHyphens/>
        <w:jc w:val="both"/>
        <w:rPr>
          <w:rFonts w:ascii="Calibri" w:hAnsi="Calibri"/>
          <w:color w:val="000000" w:themeColor="text1"/>
          <w:sz w:val="20"/>
          <w:szCs w:val="20"/>
        </w:rPr>
      </w:pPr>
      <w:r w:rsidRPr="002E5B91">
        <w:rPr>
          <w:rFonts w:ascii="Calibri" w:hAnsi="Calibri"/>
          <w:color w:val="000000" w:themeColor="text1"/>
          <w:sz w:val="20"/>
          <w:szCs w:val="20"/>
        </w:rPr>
        <w:t xml:space="preserve">Niezłożenie przez wykonawcę lub podwykonawcę w wyznaczonym terminie żądanych przez zamawiającego dokumentów, o których mowa w ust. 5 traktowane będzie jako niespełnienie przez wykonawcę wymogu zatrudnienia na podstawie umowy o pracę osób wykonujących czynności polegających na wykonywaniu robót budowlanych objętych przedmiotem umowy i stanowi podstawę do naliczenia kary umownej. </w:t>
      </w:r>
    </w:p>
    <w:p w14:paraId="337E4E20" w14:textId="77777777" w:rsidR="00935598" w:rsidRPr="002E5B91" w:rsidRDefault="00467412" w:rsidP="00467412">
      <w:pPr>
        <w:widowControl w:val="0"/>
        <w:numPr>
          <w:ilvl w:val="3"/>
          <w:numId w:val="24"/>
        </w:numPr>
        <w:suppressAutoHyphens/>
        <w:jc w:val="both"/>
        <w:rPr>
          <w:rFonts w:ascii="Calibri" w:hAnsi="Calibri"/>
          <w:color w:val="000000" w:themeColor="text1"/>
          <w:sz w:val="20"/>
          <w:szCs w:val="20"/>
        </w:rPr>
      </w:pPr>
      <w:r w:rsidRPr="002E5B91">
        <w:rPr>
          <w:rFonts w:ascii="Calibri" w:hAnsi="Calibri"/>
          <w:color w:val="000000" w:themeColor="text1"/>
          <w:sz w:val="20"/>
          <w:szCs w:val="20"/>
        </w:rPr>
        <w:t>W przypadku uzasadnionych wątpliwości co do przestrzegania prawa pracy przez wykonawcę lub podwykonawcę, zamawiający może zwrócić się o przeprowadzenie kontroli przez Państwową Inspekcję Pracy.</w:t>
      </w:r>
    </w:p>
    <w:p w14:paraId="0F87F121" w14:textId="77777777" w:rsidR="00935598" w:rsidRPr="002E5B91" w:rsidRDefault="00935598">
      <w:pPr>
        <w:jc w:val="center"/>
        <w:rPr>
          <w:rFonts w:ascii="Calibri" w:eastAsia="Calibri" w:hAnsi="Calibri" w:cs="Calibri"/>
          <w:b/>
          <w:bCs/>
          <w:color w:val="000000" w:themeColor="text1"/>
          <w:sz w:val="20"/>
          <w:szCs w:val="20"/>
        </w:rPr>
      </w:pPr>
    </w:p>
    <w:p w14:paraId="6D3A27BF"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4</w:t>
      </w:r>
    </w:p>
    <w:p w14:paraId="6B13C365"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xml:space="preserve">PODWYKONAWSTWO </w:t>
      </w:r>
    </w:p>
    <w:p w14:paraId="703BE104"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oświadcza, że przedmiot umowy wykona samodzielnie (własnymi siłami), za wyjątkiem części określonych w formularzu oferty stanowiącym </w:t>
      </w:r>
      <w:r w:rsidRPr="002E5B91">
        <w:rPr>
          <w:rFonts w:ascii="Calibri" w:hAnsi="Calibri"/>
          <w:b/>
          <w:bCs/>
          <w:color w:val="000000" w:themeColor="text1"/>
          <w:sz w:val="20"/>
          <w:szCs w:val="20"/>
        </w:rPr>
        <w:t>załącznik nr 3</w:t>
      </w:r>
      <w:r w:rsidRPr="002E5B91">
        <w:rPr>
          <w:rFonts w:ascii="Calibri" w:hAnsi="Calibri"/>
          <w:color w:val="000000" w:themeColor="text1"/>
          <w:sz w:val="20"/>
          <w:szCs w:val="20"/>
        </w:rPr>
        <w:t xml:space="preserve"> do umowy, które zamierza powierzyć podwykonawcom. </w:t>
      </w:r>
    </w:p>
    <w:p w14:paraId="443442E0"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Zamawiający może wyrazić zgodę na zmianę podwykonawcy lub wprowadzenia nowych części przedmiotu umowy, które będą realizowane przy udziale podwykonawcy. Jeżeli zmiana albo rezygnacja z podwykonawcy dotyczy podmiotu, na którego zasoby wykonawca powoływał się, na zasadach określonych w art. 118 ust.1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3F65EEC"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Każdy podwykonawca nie może podlegać wykluczeniu na podstawie przesłanek, które zostały przewidziane względem wykonawcy. Wykonawca, który zamierza powierzyć wykonanie części zamówienia podwykonawcom, w celu wykazania braku istnienia wobec nich podstaw wykluczenia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z udziału w postępowaniu, składa zamawiającemu oświadczenie, o którym mowa w art.125 ust.1 ustawy Pzp potwierdzające brak podstaw wykluczenia wobec danego podwykonawcy. Jeżeli zamawiający stwierdzi, że wobec danego podwykonawcy zachodzą podstawy wykluczenia, wykonawca obowiązany jest zastąpić tego podwykonawcę lub zrezygnować z powierzenia wykonania części zamówienia podwykonawcy. </w:t>
      </w:r>
    </w:p>
    <w:p w14:paraId="3DA44B84"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Przed przystąpieniem do wykonania przedmiotu umowy wykonawca, o ile są już znane, zobowiązany jest przekazać zamawiającemu w formie pisemnej nazwy albo imiona i nazwiska oraz dane kontaktowe </w:t>
      </w:r>
      <w:r w:rsidRPr="002E5B91">
        <w:rPr>
          <w:rFonts w:ascii="Calibri" w:hAnsi="Calibri"/>
          <w:color w:val="000000" w:themeColor="text1"/>
          <w:sz w:val="20"/>
          <w:szCs w:val="20"/>
        </w:rPr>
        <w:lastRenderedPageBreak/>
        <w:t>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62F1E13D"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Poprzez umowę o podwykonawstwo należy rozumieć umowę w formie pisemnej o charakterze odpłatnym, której przedmiotem są usługi, dostawy lub roboty budowlane stanowiące część przedmiotu umowy, zawartą między wykonawcą a innym podmiotem (podwykonawcą), a także między podwykonawcą a dalszym podwykonawcą lub między dalszymi podwykonawcami.</w:t>
      </w:r>
    </w:p>
    <w:p w14:paraId="745ADCA4"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jest odpowiedzialny za działania, zaniechania, uchybienia i zaniedbania każdego podwykonawcy i dalszego podwykonawcy tak, jakby były one działaniem, zaniechaniem, uchybieniem lub zaniedbaniem samego wykonawcy. </w:t>
      </w:r>
    </w:p>
    <w:p w14:paraId="5CCF669A"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podwykonawca lub dalszy podwykonawca zamierzający zawrzeć umowę </w:t>
      </w:r>
      <w:r w:rsidRPr="002E5B91">
        <w:rPr>
          <w:rFonts w:ascii="Calibri" w:hAnsi="Calibri"/>
          <w:color w:val="000000" w:themeColor="text1"/>
          <w:sz w:val="20"/>
          <w:szCs w:val="20"/>
        </w:rPr>
        <w:br/>
        <w:t xml:space="preserve">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 </w:t>
      </w:r>
    </w:p>
    <w:p w14:paraId="1BA018DC"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zgłasza w formie pisemnej zastrzeżenia do projektu umowy o podwykonawstwo lub jej zmian, sprzeciw do umowy o podwykonawstwo lub jej zmian, w terminie 14 dni od dnia dostarczenia zamawiającemu odpowiednio projektu umowy lub projektu zmian, lub umowy o podwykonawstwo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a także jej zmiany, jeżeli:</w:t>
      </w:r>
    </w:p>
    <w:p w14:paraId="67E66D83" w14:textId="77777777"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nie określono zakresu robót powierzonego podwykonawcy oraz nie określono części dokumentacji dotyczącej wykonania robót objętych umową lub</w:t>
      </w:r>
      <w:r w:rsidRPr="002E5B91">
        <w:rPr>
          <w:rFonts w:ascii="Calibri" w:hAnsi="Calibri"/>
          <w:color w:val="000000" w:themeColor="text1"/>
          <w:spacing w:val="-9"/>
          <w:sz w:val="20"/>
          <w:szCs w:val="20"/>
        </w:rPr>
        <w:t xml:space="preserve"> </w:t>
      </w:r>
      <w:r w:rsidRPr="002E5B91">
        <w:rPr>
          <w:rFonts w:ascii="Calibri" w:hAnsi="Calibri"/>
          <w:color w:val="000000" w:themeColor="text1"/>
          <w:sz w:val="20"/>
          <w:szCs w:val="20"/>
        </w:rPr>
        <w:t>zakres</w:t>
      </w:r>
      <w:r w:rsidRPr="002E5B91">
        <w:rPr>
          <w:rFonts w:ascii="Calibri" w:hAnsi="Calibri"/>
          <w:color w:val="000000" w:themeColor="text1"/>
          <w:spacing w:val="-10"/>
          <w:sz w:val="20"/>
          <w:szCs w:val="20"/>
        </w:rPr>
        <w:t xml:space="preserve"> robót </w:t>
      </w:r>
      <w:r w:rsidRPr="002E5B91">
        <w:rPr>
          <w:rFonts w:ascii="Calibri" w:hAnsi="Calibri"/>
          <w:color w:val="000000" w:themeColor="text1"/>
          <w:spacing w:val="-7"/>
          <w:sz w:val="20"/>
          <w:szCs w:val="20"/>
        </w:rPr>
        <w:t>p</w:t>
      </w:r>
      <w:r w:rsidRPr="002E5B91">
        <w:rPr>
          <w:rFonts w:ascii="Calibri" w:hAnsi="Calibri"/>
          <w:color w:val="000000" w:themeColor="text1"/>
          <w:sz w:val="20"/>
          <w:szCs w:val="20"/>
        </w:rPr>
        <w:t>rzekracza zakres</w:t>
      </w:r>
      <w:r w:rsidRPr="002E5B91">
        <w:rPr>
          <w:rFonts w:ascii="Calibri" w:hAnsi="Calibri"/>
          <w:color w:val="000000" w:themeColor="text1"/>
          <w:spacing w:val="-3"/>
          <w:sz w:val="20"/>
          <w:szCs w:val="20"/>
        </w:rPr>
        <w:t xml:space="preserve"> </w:t>
      </w:r>
      <w:r w:rsidRPr="002E5B91">
        <w:rPr>
          <w:rFonts w:ascii="Calibri" w:hAnsi="Calibri"/>
          <w:color w:val="000000" w:themeColor="text1"/>
          <w:sz w:val="20"/>
          <w:szCs w:val="20"/>
        </w:rPr>
        <w:t>umowy,</w:t>
      </w:r>
    </w:p>
    <w:p w14:paraId="0E042045" w14:textId="77777777"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termin wykonania przedmiotu umowy podwykonawczej zastrzeżony w umowie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o podwykonawstwo przekracza terminy realizacji określone w niniejszej umowie lub harmonogramie rzeczowo – finansowym, </w:t>
      </w:r>
    </w:p>
    <w:p w14:paraId="4F56BD33" w14:textId="77777777"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termin zapłaty wynagrodzenia podwykonawcy lub dalszemu podwykonawcy przewidziany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umowie o podwykonawstwo jest dłuższy niż 30 dni od dnia doręczenia wykonawcy, podwykonawcy lub dalszemu podwykonawcy faktury lub rachunku, potwierdzających wykonanie zleconej podwykonawcy lub dalszemu podwykonawcy dostawy, usługi lub roboty budowlanej,</w:t>
      </w:r>
    </w:p>
    <w:p w14:paraId="4DA527F7" w14:textId="77777777"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okres odpowiedzialności podwykonawcy lub dalszego podwykonawcy z gwarancji jakości lub tytułu rękojmi za wady, jest krótszy od okresu odpowiedzialności z tytułu gwarancji jakości wykonawcy wobec zamawiającego lub nie odpowiada zakresowi odpowiedzialności przyjętej przez wykonawcę wobec zamawiającego,</w:t>
      </w:r>
    </w:p>
    <w:p w14:paraId="53FB11C9" w14:textId="77777777"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brak jest zapisów zobowiązujących podwykonawcę do zatrudnienia na umowę o prace osób wykonujących czynności polegające na pracach fizycznych, montażowych, instalacyjnych, operowaniu sprzętem oraz narzędziami przy realizacji robót budowlanych objętych przedmiotem umowy, jeżeli wykonanie tych czynności polega na wykonywaniu pracy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sposób określony w art. 22 § 1 ustawy z dnia 26 czerwca 1974 r. Kodeks pracy (t.j. Dz. U. z 2023 r. poz. 1465) na okres wykonywania tych czynności w czasie realizacji niniejszej umowy,</w:t>
      </w:r>
    </w:p>
    <w:p w14:paraId="61E62ACD" w14:textId="77777777"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umowa o podwykonawstwo zawiera postanowienia uzależniające dokonanie zapłaty na rzecz podwykonawcy lub dalszego podwykonawcy od odbioru robót przez zamawiającego lub od zapłaty należności wykonawcy przez zamawiającego lub odpowiednio od wykonawcy na rzecz podwykonawcy,</w:t>
      </w:r>
    </w:p>
    <w:p w14:paraId="5604F20F" w14:textId="77777777" w:rsidR="00935598" w:rsidRPr="002E5B91" w:rsidRDefault="00467412" w:rsidP="00467412">
      <w:pPr>
        <w:pStyle w:val="Akapitzlist"/>
        <w:numPr>
          <w:ilvl w:val="1"/>
          <w:numId w:val="33"/>
        </w:numPr>
        <w:jc w:val="both"/>
        <w:rPr>
          <w:rFonts w:ascii="Calibri" w:hAnsi="Calibri"/>
          <w:color w:val="000000" w:themeColor="text1"/>
          <w:sz w:val="20"/>
          <w:szCs w:val="20"/>
        </w:rPr>
      </w:pPr>
      <w:r w:rsidRPr="002E5B91">
        <w:rPr>
          <w:rFonts w:ascii="Calibri" w:hAnsi="Calibri"/>
          <w:color w:val="000000" w:themeColor="text1"/>
          <w:sz w:val="20"/>
          <w:szCs w:val="20"/>
        </w:rPr>
        <w:t xml:space="preserve">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 </w:t>
      </w:r>
    </w:p>
    <w:p w14:paraId="16C6FF65" w14:textId="77777777" w:rsidR="00935598" w:rsidRPr="002E5B91" w:rsidRDefault="00467412">
      <w:pPr>
        <w:ind w:left="993" w:hanging="426"/>
        <w:jc w:val="both"/>
        <w:rPr>
          <w:rFonts w:ascii="Calibri" w:eastAsia="Calibri" w:hAnsi="Calibri" w:cs="Calibri"/>
          <w:color w:val="000000" w:themeColor="text1"/>
          <w:sz w:val="20"/>
          <w:szCs w:val="20"/>
        </w:rPr>
      </w:pPr>
      <w:r w:rsidRPr="002E5B91">
        <w:rPr>
          <w:rFonts w:ascii="Calibri" w:hAnsi="Calibri"/>
          <w:color w:val="000000" w:themeColor="text1"/>
          <w:sz w:val="20"/>
          <w:szCs w:val="20"/>
        </w:rPr>
        <w:t>lub nie spełnia następujących wymagań:</w:t>
      </w:r>
    </w:p>
    <w:p w14:paraId="6B408647" w14:textId="77777777" w:rsidR="00935598" w:rsidRPr="002E5B91" w:rsidRDefault="00467412" w:rsidP="00467412">
      <w:pPr>
        <w:numPr>
          <w:ilvl w:val="1"/>
          <w:numId w:val="33"/>
        </w:numPr>
        <w:jc w:val="both"/>
        <w:rPr>
          <w:rFonts w:ascii="Calibri" w:hAnsi="Calibri"/>
          <w:color w:val="000000" w:themeColor="text1"/>
          <w:sz w:val="20"/>
          <w:szCs w:val="20"/>
        </w:rPr>
      </w:pPr>
      <w:r w:rsidRPr="002E5B91">
        <w:rPr>
          <w:rFonts w:ascii="Calibri" w:hAnsi="Calibri"/>
          <w:color w:val="000000" w:themeColor="text1"/>
          <w:sz w:val="20"/>
          <w:szCs w:val="20"/>
        </w:rPr>
        <w:t>wynagrodzenie podwykonawcy winno   być   określone   w   umowie   kwotą wyrażoną w złotych,</w:t>
      </w:r>
    </w:p>
    <w:p w14:paraId="256C41AA" w14:textId="77777777" w:rsidR="00935598" w:rsidRPr="002E5B91" w:rsidRDefault="00467412" w:rsidP="00467412">
      <w:pPr>
        <w:numPr>
          <w:ilvl w:val="1"/>
          <w:numId w:val="33"/>
        </w:numPr>
        <w:jc w:val="both"/>
        <w:rPr>
          <w:rFonts w:ascii="Calibri" w:hAnsi="Calibri"/>
          <w:color w:val="000000" w:themeColor="text1"/>
          <w:sz w:val="20"/>
          <w:szCs w:val="20"/>
        </w:rPr>
      </w:pPr>
      <w:r w:rsidRPr="002E5B91">
        <w:rPr>
          <w:rFonts w:ascii="Calibri" w:hAnsi="Calibri"/>
          <w:color w:val="000000" w:themeColor="text1"/>
          <w:sz w:val="20"/>
          <w:szCs w:val="20"/>
        </w:rPr>
        <w:t xml:space="preserve">wynagrodzenie podwykonawcy robót budowlanych winno być obliczone w kosztorysie ofertowym zawierającym pozycje wyszczególnione w kosztorysie ofertowym wykonawcy, które będą wykonywane przez podwykonawcę oraz ich ceny jednostkowe, a także łączną wartość wszystkich robót,   </w:t>
      </w:r>
    </w:p>
    <w:p w14:paraId="451FD194" w14:textId="77777777"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umowa o podwykonawstwo winna zawierać postanowienia o obowiązku informowania zamawiającego przez podwykonawcę o należnym wynagrodzeniu i zrealizowanych płatnościach dla </w:t>
      </w:r>
      <w:r w:rsidRPr="002E5B91">
        <w:rPr>
          <w:rFonts w:ascii="Calibri" w:hAnsi="Calibri"/>
          <w:color w:val="000000" w:themeColor="text1"/>
          <w:sz w:val="20"/>
          <w:szCs w:val="20"/>
        </w:rPr>
        <w:lastRenderedPageBreak/>
        <w:t>podwykonawcy w terminie nie dłuższym niż 14 dni po zakończeniu każdego miesiąca kalendarzowego,</w:t>
      </w:r>
    </w:p>
    <w:p w14:paraId="70B7E4CB" w14:textId="77777777"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jeżeli umowę z zamawiającym zawarło kilku wykonawców wspólnie ubiegających się   </w:t>
      </w:r>
      <w:r w:rsidRPr="002E5B91">
        <w:rPr>
          <w:rFonts w:ascii="Calibri" w:hAnsi="Calibri"/>
          <w:color w:val="000000" w:themeColor="text1"/>
          <w:sz w:val="20"/>
          <w:szCs w:val="20"/>
        </w:rPr>
        <w:br/>
        <w:t xml:space="preserve">o udzielenie zamówienia, umowa z każdym podwykonawcą powinna zostać zawarta w imieniu i na rzecz wszystkich tych wykonawców i przewidywać solidarną odpowiedzialność wszystkich wykonawców   za   wykonanie   umowy   z   podwykonawcą w szczególności za zapłatę wynagrodzenia, </w:t>
      </w:r>
    </w:p>
    <w:p w14:paraId="59D12B44" w14:textId="10D1A254"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każda umowa między wykonawcą a podwykonawcami wspólnie zawierającymi umowę z wykonawcą powinna zostać zawarta w imieniu i na rzecz wszystkich tych podmiotów (podwykonawców) </w:t>
      </w:r>
      <w:r w:rsidR="006F4F9D" w:rsidRPr="002E5B91">
        <w:rPr>
          <w:rFonts w:ascii="Calibri" w:hAnsi="Calibri"/>
          <w:color w:val="000000" w:themeColor="text1"/>
          <w:sz w:val="20"/>
          <w:szCs w:val="20"/>
        </w:rPr>
        <w:br/>
      </w:r>
      <w:r w:rsidRPr="002E5B91">
        <w:rPr>
          <w:rFonts w:ascii="Calibri" w:hAnsi="Calibri"/>
          <w:color w:val="000000" w:themeColor="text1"/>
          <w:sz w:val="20"/>
          <w:szCs w:val="20"/>
        </w:rPr>
        <w:t xml:space="preserve">i przewidywać ich solidarną odpowiedzialność za wykonanie umowy z wykonawcą, w szczególności za wykonanie robót budowlanych lub prac innego rodzaju, </w:t>
      </w:r>
    </w:p>
    <w:p w14:paraId="4875C2B8" w14:textId="554D3C44"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w umowie należy zastrzec, że podwykonawca nie może przenosić wierzytelności wynikających </w:t>
      </w:r>
      <w:r w:rsidR="006F4F9D" w:rsidRPr="002E5B91">
        <w:rPr>
          <w:rFonts w:ascii="Calibri" w:hAnsi="Calibri"/>
          <w:color w:val="000000" w:themeColor="text1"/>
          <w:sz w:val="20"/>
          <w:szCs w:val="20"/>
        </w:rPr>
        <w:br/>
      </w:r>
      <w:r w:rsidRPr="002E5B91">
        <w:rPr>
          <w:rFonts w:ascii="Calibri" w:hAnsi="Calibri"/>
          <w:color w:val="000000" w:themeColor="text1"/>
          <w:sz w:val="20"/>
          <w:szCs w:val="20"/>
        </w:rPr>
        <w:t>z umowy o podwykonawstwo bez uprzedniej zgody wykonawcy i zamawiającego,</w:t>
      </w:r>
    </w:p>
    <w:p w14:paraId="68BBDFB6" w14:textId="77777777"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w umowie należy zastrzec, że w przypadku, gdy faktury wystawione na jej podstawie zawierać będą kwoty mające stanowić wzajemne kompensaty, całość kwoty wskazanej na fakturze traktuje się jako dokonaną na rzecz podwykonawcy lub dalszego podwykonawcy zapłatę wynagrodzenia z tytułu wykonanych prac (kwoty potrącone traktuje się jako kwoty uiszczonego wynagrodzenia),</w:t>
      </w:r>
    </w:p>
    <w:p w14:paraId="0A824547" w14:textId="77777777" w:rsidR="00935598" w:rsidRPr="002E5B91" w:rsidRDefault="00467412" w:rsidP="00467412">
      <w:pPr>
        <w:numPr>
          <w:ilvl w:val="1"/>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w razie gdy na podstawie umowy ma zostać ustanowione zabezpieczenie wnoszone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z wynagrodzenia należnego podwykonawcy lub dalszemu podwykonawcy, umowa winna przewidywać, że kwoty wnoszone na zabezpieczenie stanowić będą kaucję zabezpieczającą: 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 </w:t>
      </w:r>
    </w:p>
    <w:p w14:paraId="42A86772"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51955229"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14:paraId="687DCF40"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Niezgłoszenie sprzeciwu do przedłożonej umowy o podwykonawstwo, której przedmiotem są roboty budowlane, w terminie 14 dni od dnia dostarczenia zamawiającemu umowy o podwykonawstwo lub jej zmiany uważa się za akceptację umowy lub jej zmiany przez zamawiającego.</w:t>
      </w:r>
    </w:p>
    <w:p w14:paraId="3D84BAB8" w14:textId="0F0DEF0C"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50.000 zł.  </w:t>
      </w:r>
      <w:r w:rsidR="006F4F9D" w:rsidRPr="002E5B91">
        <w:rPr>
          <w:rFonts w:ascii="Calibri" w:hAnsi="Calibri"/>
          <w:color w:val="000000" w:themeColor="text1"/>
          <w:sz w:val="20"/>
          <w:szCs w:val="20"/>
        </w:rPr>
        <w:br/>
      </w:r>
      <w:r w:rsidRPr="002E5B91">
        <w:rPr>
          <w:rFonts w:ascii="Calibri" w:hAnsi="Calibri"/>
          <w:color w:val="000000" w:themeColor="text1"/>
          <w:sz w:val="20"/>
          <w:szCs w:val="20"/>
        </w:rPr>
        <w:t xml:space="preserve">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p>
    <w:p w14:paraId="27FBF0F9"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075848EB" w14:textId="03BCE143"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oświadcza, że podmiot </w:t>
      </w:r>
      <w:proofErr w:type="gramStart"/>
      <w:r w:rsidRPr="002E5B91">
        <w:rPr>
          <w:rFonts w:ascii="Calibri" w:hAnsi="Calibri"/>
          <w:color w:val="000000" w:themeColor="text1"/>
          <w:sz w:val="20"/>
          <w:szCs w:val="20"/>
        </w:rPr>
        <w:t>trzeci  …</w:t>
      </w:r>
      <w:proofErr w:type="gramEnd"/>
      <w:r w:rsidRPr="002E5B91">
        <w:rPr>
          <w:rFonts w:ascii="Calibri" w:hAnsi="Calibri"/>
          <w:color w:val="000000" w:themeColor="text1"/>
          <w:sz w:val="20"/>
          <w:szCs w:val="20"/>
        </w:rPr>
        <w:t xml:space="preserve">………. (nazwa podmiotu trzeciego), na zasoby którego </w:t>
      </w:r>
      <w:r w:rsidR="006F4F9D" w:rsidRPr="002E5B91">
        <w:rPr>
          <w:rFonts w:ascii="Calibri" w:hAnsi="Calibri"/>
          <w:color w:val="000000" w:themeColor="text1"/>
          <w:sz w:val="20"/>
          <w:szCs w:val="20"/>
        </w:rPr>
        <w:br/>
      </w:r>
      <w:r w:rsidRPr="002E5B91">
        <w:rPr>
          <w:rFonts w:ascii="Calibri" w:hAnsi="Calibri"/>
          <w:color w:val="000000" w:themeColor="text1"/>
          <w:sz w:val="20"/>
          <w:szCs w:val="20"/>
        </w:rPr>
        <w:t>w zakresie wiedzy i/lub doświadczenia wykonawca powoływał się składając ofertę celem wykazania spełniania warunków udziału w postępowaniu o udzielenie zamówienia publicznego, będzie realizował przedmiot umowy w zakresie ……………</w:t>
      </w:r>
      <w:proofErr w:type="gramStart"/>
      <w:r w:rsidRPr="002E5B91">
        <w:rPr>
          <w:rFonts w:ascii="Calibri" w:hAnsi="Calibri"/>
          <w:color w:val="000000" w:themeColor="text1"/>
          <w:sz w:val="20"/>
          <w:szCs w:val="20"/>
        </w:rPr>
        <w:t>…….</w:t>
      </w:r>
      <w:proofErr w:type="gramEnd"/>
      <w:r w:rsidRPr="002E5B91">
        <w:rPr>
          <w:rFonts w:ascii="Calibri" w:hAnsi="Calibri"/>
          <w:color w:val="000000" w:themeColor="text1"/>
          <w:sz w:val="20"/>
          <w:szCs w:val="20"/>
        </w:rPr>
        <w:t xml:space="preserve">. (w jakim wiedza i doświadczenie podmiotu trzeciego były deklarowane do wykonania przedmiotu Umowy na użytek postępowania o udzielenie zamówienia publicznego). W przypadku zaprzestania udziału w realizacji przedmiotu umowy przez ……(nazwa podmiotu trzeciego) z jakichkolwiek przyczyn w powyższym zakresie wykonawca jest zobowiązany do </w:t>
      </w:r>
      <w:r w:rsidRPr="002E5B91">
        <w:rPr>
          <w:rFonts w:ascii="Calibri" w:hAnsi="Calibri"/>
          <w:color w:val="000000" w:themeColor="text1"/>
          <w:sz w:val="20"/>
          <w:szCs w:val="20"/>
        </w:rPr>
        <w:lastRenderedPageBreak/>
        <w:t xml:space="preserve">zastąpienia tego podmiotu innym podmiotem, posiadającym zasoby co najmniej takie jak te, które stanowiły podstawę wykazania spełniania przez wykonawcę warunków udziału w postępowaniu </w:t>
      </w:r>
      <w:r w:rsidR="006F4F9D" w:rsidRPr="002E5B91">
        <w:rPr>
          <w:rFonts w:ascii="Calibri" w:hAnsi="Calibri"/>
          <w:color w:val="000000" w:themeColor="text1"/>
          <w:sz w:val="20"/>
          <w:szCs w:val="20"/>
        </w:rPr>
        <w:br/>
      </w:r>
      <w:r w:rsidRPr="002E5B91">
        <w:rPr>
          <w:rFonts w:ascii="Calibri" w:hAnsi="Calibri"/>
          <w:color w:val="000000" w:themeColor="text1"/>
          <w:sz w:val="20"/>
          <w:szCs w:val="20"/>
        </w:rPr>
        <w:t>o udzielenie zamówienia publicznego przy udziale podmiotu trzeciego, po uprzednim uzyskaniu zgody zamawiającego pod rygorem odstąpienia od umowy przez zamawiającego z winy wykonawcy i naliczenia kary umownej.</w:t>
      </w:r>
    </w:p>
    <w:p w14:paraId="60F20548"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Wykonawca jest zobowiązany do złożenia w terminie 14 dniu od dnia podpisania umowy oświadczenia zawierającego dane (nazwa i adres firmy) podwykonawców uczestniczących, lub którzy uczestniczyć będzie w realizacji przedmiotu umowy w zakresie dotyczącym robót budowlanych, usług i dostaw oraz do jego bieżącej aktualizacji w przypadku wprowadzania nowych podwykonawców.</w:t>
      </w:r>
    </w:p>
    <w:p w14:paraId="3FC197EA" w14:textId="77777777" w:rsidR="00935598" w:rsidRPr="002E5B91" w:rsidRDefault="00467412" w:rsidP="00467412">
      <w:pPr>
        <w:numPr>
          <w:ilvl w:val="0"/>
          <w:numId w:val="32"/>
        </w:numPr>
        <w:jc w:val="both"/>
        <w:rPr>
          <w:rFonts w:ascii="Calibri" w:hAnsi="Calibri"/>
          <w:color w:val="000000" w:themeColor="text1"/>
          <w:sz w:val="20"/>
          <w:szCs w:val="20"/>
        </w:rPr>
      </w:pPr>
      <w:r w:rsidRPr="002E5B91">
        <w:rPr>
          <w:rFonts w:ascii="Calibri" w:hAnsi="Calibri"/>
          <w:color w:val="000000" w:themeColor="text1"/>
          <w:sz w:val="20"/>
          <w:szCs w:val="20"/>
        </w:rPr>
        <w:t>W przypadku, gdy wartość umowy wykonawcy z podwykonawcą lub podwykonawcy z dalszym podwykonawcą jest większa niż wartość wynagrodzenia należnego wykonawcy od zamawiającego za roboty budowlane objęte taka umową, wykonawca zobowiązany jest do zabezpieczenia wypłaty różnicy wartości w postaci weksla, pod rygorem odmowy wyrażenia zgody zamawiającego na zawarcie takiej umowy.</w:t>
      </w:r>
    </w:p>
    <w:p w14:paraId="00EDB00C" w14:textId="77777777" w:rsidR="00935598" w:rsidRPr="002E5B91" w:rsidRDefault="00935598">
      <w:pPr>
        <w:jc w:val="both"/>
        <w:rPr>
          <w:rFonts w:ascii="Calibri" w:eastAsia="Calibri" w:hAnsi="Calibri" w:cs="Calibri"/>
          <w:color w:val="000000" w:themeColor="text1"/>
          <w:sz w:val="20"/>
          <w:szCs w:val="20"/>
        </w:rPr>
      </w:pPr>
    </w:p>
    <w:p w14:paraId="39876D23" w14:textId="77777777" w:rsidR="00935598" w:rsidRPr="002E5B91" w:rsidRDefault="00935598">
      <w:pPr>
        <w:spacing w:line="20" w:lineRule="exact"/>
        <w:rPr>
          <w:rFonts w:ascii="Calibri" w:eastAsia="Calibri" w:hAnsi="Calibri" w:cs="Calibri"/>
          <w:color w:val="000000" w:themeColor="text1"/>
          <w:sz w:val="20"/>
          <w:szCs w:val="20"/>
        </w:rPr>
      </w:pPr>
    </w:p>
    <w:p w14:paraId="1B72BB13" w14:textId="77777777" w:rsidR="00935598" w:rsidRPr="002E5B91" w:rsidRDefault="00935598">
      <w:pPr>
        <w:spacing w:line="20" w:lineRule="exact"/>
        <w:rPr>
          <w:rFonts w:ascii="Calibri" w:eastAsia="Calibri" w:hAnsi="Calibri" w:cs="Calibri"/>
          <w:color w:val="000000" w:themeColor="text1"/>
          <w:sz w:val="20"/>
          <w:szCs w:val="20"/>
        </w:rPr>
      </w:pPr>
    </w:p>
    <w:p w14:paraId="1B7F814D" w14:textId="77777777" w:rsidR="00935598" w:rsidRPr="002E5B91" w:rsidRDefault="00935598">
      <w:pPr>
        <w:rPr>
          <w:rFonts w:ascii="Calibri" w:eastAsia="Calibri" w:hAnsi="Calibri" w:cs="Calibri"/>
          <w:b/>
          <w:bCs/>
          <w:color w:val="000000" w:themeColor="text1"/>
          <w:sz w:val="20"/>
          <w:szCs w:val="20"/>
        </w:rPr>
      </w:pPr>
    </w:p>
    <w:p w14:paraId="05901FB3"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5</w:t>
      </w:r>
    </w:p>
    <w:p w14:paraId="051CB666"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MATERIAŁY I URZĄDZENIA</w:t>
      </w:r>
    </w:p>
    <w:p w14:paraId="398E2C84" w14:textId="77777777" w:rsidR="00935598" w:rsidRPr="002E5B91" w:rsidRDefault="00467412" w:rsidP="00467412">
      <w:pPr>
        <w:numPr>
          <w:ilvl w:val="0"/>
          <w:numId w:val="35"/>
        </w:numPr>
        <w:jc w:val="both"/>
        <w:rPr>
          <w:rFonts w:ascii="Calibri" w:hAnsi="Calibri"/>
          <w:color w:val="000000" w:themeColor="text1"/>
          <w:sz w:val="20"/>
          <w:szCs w:val="20"/>
        </w:rPr>
      </w:pPr>
      <w:r w:rsidRPr="002E5B91">
        <w:rPr>
          <w:rFonts w:ascii="Calibri" w:hAnsi="Calibri"/>
          <w:color w:val="000000" w:themeColor="text1"/>
          <w:sz w:val="20"/>
          <w:szCs w:val="20"/>
        </w:rPr>
        <w:t xml:space="preserve">Przedmiot umowy winien być wykonany z materiałów oraz urządzeń wykonawcy. Wykonawca dostarczy na teren budowy wszystkie materiały i urządzenia, określone, co do rodzaju, standardu i ilości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kosztorysie ofertowym dokumentacji projektowej i specyfikacji technicznej wykonania i odbioru robót budowlanych oraz ponosi za nie pełną odpowiedzialność. </w:t>
      </w:r>
    </w:p>
    <w:p w14:paraId="1E4E860B" w14:textId="77777777" w:rsidR="00935598" w:rsidRPr="002E5B91" w:rsidRDefault="00467412" w:rsidP="00467412">
      <w:pPr>
        <w:numPr>
          <w:ilvl w:val="0"/>
          <w:numId w:val="35"/>
        </w:numPr>
        <w:jc w:val="both"/>
        <w:rPr>
          <w:rFonts w:ascii="Calibri" w:hAnsi="Calibri"/>
          <w:color w:val="000000" w:themeColor="text1"/>
          <w:sz w:val="20"/>
          <w:szCs w:val="20"/>
        </w:rPr>
      </w:pPr>
      <w:r w:rsidRPr="002E5B91">
        <w:rPr>
          <w:rFonts w:ascii="Calibri" w:hAnsi="Calibri"/>
          <w:color w:val="000000" w:themeColor="text1"/>
          <w:sz w:val="20"/>
          <w:szCs w:val="20"/>
        </w:rPr>
        <w:t xml:space="preserve">Materiały i urządzenia, o których mowa w ust. 1, muszą być nieużywane i fabrycznie nowe oraz odpowiadać wymogom dotyczącym wyrobów dopuszczonych do obrotu i stosowania w budownictwie,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a także wymaganiom określonym w dokumentacji projektowej i specyfikacji technicznej wykonania i odbioru robót budowlanych oraz nie mogę posiadać zastrzeżonego prawa ich własności do momentu zapłaty ceny. </w:t>
      </w:r>
    </w:p>
    <w:p w14:paraId="45790F6A" w14:textId="55D07333" w:rsidR="00935598" w:rsidRPr="002E5B91" w:rsidRDefault="00467412" w:rsidP="00467412">
      <w:pPr>
        <w:numPr>
          <w:ilvl w:val="0"/>
          <w:numId w:val="35"/>
        </w:numPr>
        <w:jc w:val="both"/>
        <w:rPr>
          <w:rFonts w:ascii="Calibri" w:hAnsi="Calibri"/>
          <w:color w:val="000000" w:themeColor="text1"/>
          <w:sz w:val="20"/>
          <w:szCs w:val="20"/>
        </w:rPr>
      </w:pPr>
      <w:r w:rsidRPr="002E5B91">
        <w:rPr>
          <w:rFonts w:ascii="Calibri" w:hAnsi="Calibri"/>
          <w:color w:val="000000" w:themeColor="text1"/>
          <w:sz w:val="20"/>
          <w:szCs w:val="20"/>
        </w:rPr>
        <w:t xml:space="preserve">Przed dostarczeniem na teren budowy materiałów, elementów wyposażenia lub urządzeń wykonawca zobowiązany jest uzyskać ich akceptację przez właściwego inspektora nadzoru inwestorskiego oraz zamawiającego. Wykonawca w tym celu przedłoży właściwemu inspektorowi nadzoru inwestorskiego oraz zamawiającemu Kartę Zatwierdzenia Materiału (wg wzoru przekazanego przez zamawiającego) zawierającą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 dokumentacji projektowej oraz wymagania określone przepisami np. atesty, deklaracje zgodności z normami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w:t>
      </w:r>
      <w:r w:rsidR="00FA38AA" w:rsidRPr="002E5B91">
        <w:rPr>
          <w:rFonts w:ascii="Calibri" w:hAnsi="Calibri"/>
          <w:color w:val="000000" w:themeColor="text1"/>
          <w:sz w:val="20"/>
          <w:szCs w:val="20"/>
        </w:rPr>
        <w:t>14</w:t>
      </w:r>
      <w:r w:rsidRPr="002E5B91">
        <w:rPr>
          <w:rFonts w:ascii="Calibri" w:hAnsi="Calibri"/>
          <w:color w:val="000000" w:themeColor="text1"/>
          <w:sz w:val="20"/>
          <w:szCs w:val="20"/>
        </w:rPr>
        <w:t xml:space="preserve"> dni od daty przedstawienia przez wykonawcę kompletnego wniosku. </w:t>
      </w:r>
    </w:p>
    <w:p w14:paraId="505130EB" w14:textId="77777777" w:rsidR="00935598" w:rsidRPr="002E5B91" w:rsidRDefault="00467412" w:rsidP="00467412">
      <w:pPr>
        <w:numPr>
          <w:ilvl w:val="0"/>
          <w:numId w:val="35"/>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jest zobowiązany posiadać i na każde żądanie zamawiającego lub inspektora nadzoru inwestorskiego okazać, w stosunku do wskazanych materiałów lub urządzeń dokumenty stwierdzające ich dopuszczenie do obrotu i powszechnego stosowania np. certyfikat na znak bezpieczeństwa, certyfikat lub deklarację zgodności, aprobatę techniczną. </w:t>
      </w:r>
    </w:p>
    <w:p w14:paraId="55CE9849" w14:textId="77777777" w:rsidR="00935598" w:rsidRPr="002E5B91" w:rsidRDefault="00467412" w:rsidP="00467412">
      <w:pPr>
        <w:numPr>
          <w:ilvl w:val="0"/>
          <w:numId w:val="35"/>
        </w:numPr>
        <w:jc w:val="both"/>
        <w:rPr>
          <w:rFonts w:ascii="Calibri" w:hAnsi="Calibri"/>
          <w:color w:val="000000" w:themeColor="text1"/>
          <w:sz w:val="20"/>
          <w:szCs w:val="20"/>
        </w:rPr>
      </w:pPr>
      <w:r w:rsidRPr="002E5B91">
        <w:rPr>
          <w:rFonts w:ascii="Calibri" w:hAnsi="Calibri"/>
          <w:color w:val="000000" w:themeColor="text1"/>
          <w:sz w:val="20"/>
          <w:szCs w:val="20"/>
        </w:rPr>
        <w:t xml:space="preserve">Na żądanie zamawiającego wykonawca zapewni niezbędne oprzyrządowanie, potencjał ludzki oraz materiały wymagane do zbadania jakości robót oraz do sprawdzenia jakości użytych materiałów. </w:t>
      </w:r>
    </w:p>
    <w:p w14:paraId="71B51E74" w14:textId="77777777" w:rsidR="00935598" w:rsidRPr="002E5B91" w:rsidRDefault="00467412" w:rsidP="00467412">
      <w:pPr>
        <w:numPr>
          <w:ilvl w:val="0"/>
          <w:numId w:val="35"/>
        </w:numPr>
        <w:jc w:val="both"/>
        <w:rPr>
          <w:rFonts w:ascii="Calibri" w:hAnsi="Calibri"/>
          <w:color w:val="000000" w:themeColor="text1"/>
          <w:sz w:val="20"/>
          <w:szCs w:val="20"/>
        </w:rPr>
      </w:pPr>
      <w:r w:rsidRPr="002E5B91">
        <w:rPr>
          <w:rFonts w:ascii="Calibri" w:hAnsi="Calibri"/>
          <w:color w:val="000000" w:themeColor="text1"/>
          <w:sz w:val="20"/>
          <w:szCs w:val="20"/>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4C5E4499" w14:textId="77777777" w:rsidR="00935598" w:rsidRPr="002E5B91" w:rsidRDefault="00467412" w:rsidP="00467412">
      <w:pPr>
        <w:numPr>
          <w:ilvl w:val="0"/>
          <w:numId w:val="35"/>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 </w:t>
      </w:r>
    </w:p>
    <w:p w14:paraId="577A702E" w14:textId="77777777" w:rsidR="00935598" w:rsidRPr="002E5B91" w:rsidRDefault="00935598">
      <w:pPr>
        <w:rPr>
          <w:rFonts w:ascii="Calibri" w:eastAsia="Calibri" w:hAnsi="Calibri" w:cs="Calibri"/>
          <w:b/>
          <w:bCs/>
          <w:color w:val="000000" w:themeColor="text1"/>
          <w:sz w:val="20"/>
          <w:szCs w:val="20"/>
        </w:rPr>
      </w:pPr>
    </w:p>
    <w:p w14:paraId="0F2E834F" w14:textId="77777777" w:rsidR="00935598" w:rsidRPr="002E5B91" w:rsidRDefault="00935598">
      <w:pPr>
        <w:rPr>
          <w:rFonts w:ascii="Calibri" w:eastAsia="Calibri" w:hAnsi="Calibri" w:cs="Calibri"/>
          <w:b/>
          <w:bCs/>
          <w:color w:val="000000" w:themeColor="text1"/>
          <w:sz w:val="20"/>
          <w:szCs w:val="20"/>
        </w:rPr>
      </w:pPr>
    </w:p>
    <w:p w14:paraId="06702513" w14:textId="77777777" w:rsidR="00935598" w:rsidRPr="002E5B91" w:rsidRDefault="00935598">
      <w:pPr>
        <w:jc w:val="center"/>
        <w:rPr>
          <w:rFonts w:ascii="Calibri" w:eastAsia="Calibri" w:hAnsi="Calibri" w:cs="Calibri"/>
          <w:b/>
          <w:bCs/>
          <w:color w:val="000000" w:themeColor="text1"/>
          <w:sz w:val="20"/>
          <w:szCs w:val="20"/>
        </w:rPr>
      </w:pPr>
    </w:p>
    <w:p w14:paraId="174B064C"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lastRenderedPageBreak/>
        <w:t>§ 6</w:t>
      </w:r>
    </w:p>
    <w:p w14:paraId="343D5485"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PERSONEL WYKONAWCY</w:t>
      </w:r>
    </w:p>
    <w:p w14:paraId="2FE05406" w14:textId="77777777" w:rsidR="00935598" w:rsidRPr="002E5B91" w:rsidRDefault="00467412" w:rsidP="00467412">
      <w:pPr>
        <w:numPr>
          <w:ilvl w:val="6"/>
          <w:numId w:val="37"/>
        </w:numPr>
        <w:jc w:val="both"/>
        <w:rPr>
          <w:rFonts w:ascii="Calibri" w:hAnsi="Calibri"/>
          <w:color w:val="000000" w:themeColor="text1"/>
          <w:sz w:val="20"/>
          <w:szCs w:val="20"/>
        </w:rPr>
      </w:pPr>
      <w:r w:rsidRPr="002E5B91">
        <w:rPr>
          <w:rFonts w:ascii="Calibri" w:hAnsi="Calibri"/>
          <w:color w:val="000000" w:themeColor="text1"/>
          <w:sz w:val="20"/>
          <w:szCs w:val="20"/>
        </w:rPr>
        <w:t>Wykonawca zapewni na własny koszt następujące osoby, które będą uczestniczyły w wykonywaniu przedmiotu umowy:</w:t>
      </w:r>
    </w:p>
    <w:p w14:paraId="4C043EA0" w14:textId="77777777" w:rsidR="00935598" w:rsidRPr="002E5B91" w:rsidRDefault="00467412" w:rsidP="00467412">
      <w:pPr>
        <w:widowControl w:val="0"/>
        <w:numPr>
          <w:ilvl w:val="0"/>
          <w:numId w:val="39"/>
        </w:numPr>
        <w:jc w:val="both"/>
        <w:rPr>
          <w:rFonts w:ascii="Calibri" w:hAnsi="Calibri"/>
          <w:color w:val="000000" w:themeColor="text1"/>
          <w:sz w:val="20"/>
          <w:szCs w:val="20"/>
        </w:rPr>
      </w:pPr>
      <w:r w:rsidRPr="002E5B91">
        <w:rPr>
          <w:rFonts w:ascii="Calibri" w:hAnsi="Calibri"/>
          <w:color w:val="000000" w:themeColor="text1"/>
          <w:sz w:val="20"/>
          <w:szCs w:val="20"/>
        </w:rPr>
        <w:t>kierownik budowy:</w:t>
      </w:r>
    </w:p>
    <w:p w14:paraId="59E34ECC" w14:textId="77777777" w:rsidR="00935598" w:rsidRPr="002E5B91" w:rsidRDefault="00467412" w:rsidP="00467412">
      <w:pPr>
        <w:widowControl w:val="0"/>
        <w:numPr>
          <w:ilvl w:val="0"/>
          <w:numId w:val="41"/>
        </w:numPr>
        <w:jc w:val="both"/>
        <w:rPr>
          <w:rFonts w:ascii="Calibri" w:hAnsi="Calibri"/>
          <w:i/>
          <w:iCs/>
          <w:color w:val="000000" w:themeColor="text1"/>
          <w:sz w:val="20"/>
          <w:szCs w:val="20"/>
        </w:rPr>
      </w:pPr>
      <w:r w:rsidRPr="002E5B91">
        <w:rPr>
          <w:rFonts w:ascii="Calibri" w:hAnsi="Calibri"/>
          <w:i/>
          <w:iCs/>
          <w:color w:val="000000" w:themeColor="text1"/>
          <w:sz w:val="20"/>
          <w:szCs w:val="20"/>
        </w:rPr>
        <w:t xml:space="preserve">z uprawnieniami budowlanymi do kierowania robotami w </w:t>
      </w:r>
      <w:proofErr w:type="gramStart"/>
      <w:r w:rsidRPr="002E5B91">
        <w:rPr>
          <w:rFonts w:ascii="Calibri" w:hAnsi="Calibri"/>
          <w:i/>
          <w:iCs/>
          <w:color w:val="000000" w:themeColor="text1"/>
          <w:sz w:val="20"/>
          <w:szCs w:val="20"/>
        </w:rPr>
        <w:t>specjalności  konstrukcyjno</w:t>
      </w:r>
      <w:proofErr w:type="gramEnd"/>
      <w:r w:rsidRPr="002E5B91">
        <w:rPr>
          <w:rFonts w:ascii="Calibri" w:hAnsi="Calibri"/>
          <w:i/>
          <w:iCs/>
          <w:color w:val="000000" w:themeColor="text1"/>
          <w:sz w:val="20"/>
          <w:szCs w:val="20"/>
        </w:rPr>
        <w:t>-budowlanej bez ograniczeń lub odpowiadające im uprawnienia równoważne,</w:t>
      </w:r>
    </w:p>
    <w:p w14:paraId="0052DDAD" w14:textId="77777777" w:rsidR="00935598" w:rsidRPr="002E5B91" w:rsidRDefault="00467412" w:rsidP="00467412">
      <w:pPr>
        <w:pStyle w:val="Akapitzlist"/>
        <w:numPr>
          <w:ilvl w:val="0"/>
          <w:numId w:val="42"/>
        </w:numPr>
        <w:jc w:val="both"/>
        <w:rPr>
          <w:rFonts w:ascii="Calibri" w:hAnsi="Calibri"/>
          <w:color w:val="000000" w:themeColor="text1"/>
          <w:sz w:val="20"/>
          <w:szCs w:val="20"/>
        </w:rPr>
      </w:pPr>
      <w:r w:rsidRPr="002E5B91">
        <w:rPr>
          <w:rFonts w:ascii="Calibri" w:hAnsi="Calibri"/>
          <w:color w:val="000000" w:themeColor="text1"/>
          <w:sz w:val="20"/>
          <w:szCs w:val="20"/>
        </w:rPr>
        <w:t>przynależność do właściwej izby samorządu zawodowego,</w:t>
      </w:r>
    </w:p>
    <w:p w14:paraId="060EE91A" w14:textId="77777777" w:rsidR="00935598" w:rsidRPr="002E5B91" w:rsidRDefault="00467412" w:rsidP="00467412">
      <w:pPr>
        <w:widowControl w:val="0"/>
        <w:numPr>
          <w:ilvl w:val="0"/>
          <w:numId w:val="43"/>
        </w:numPr>
        <w:jc w:val="both"/>
        <w:rPr>
          <w:rFonts w:ascii="Calibri" w:hAnsi="Calibri"/>
          <w:color w:val="000000" w:themeColor="text1"/>
          <w:sz w:val="20"/>
          <w:szCs w:val="20"/>
        </w:rPr>
      </w:pPr>
      <w:r w:rsidRPr="002E5B91">
        <w:rPr>
          <w:rFonts w:ascii="Calibri" w:hAnsi="Calibri"/>
          <w:color w:val="000000" w:themeColor="text1"/>
          <w:sz w:val="20"/>
          <w:szCs w:val="20"/>
        </w:rPr>
        <w:t>kierownik robót branży sanitarnej:</w:t>
      </w:r>
    </w:p>
    <w:p w14:paraId="05114738" w14:textId="77777777" w:rsidR="00935598" w:rsidRPr="002E5B91" w:rsidRDefault="00467412" w:rsidP="00467412">
      <w:pPr>
        <w:widowControl w:val="0"/>
        <w:numPr>
          <w:ilvl w:val="0"/>
          <w:numId w:val="41"/>
        </w:numPr>
        <w:jc w:val="both"/>
        <w:rPr>
          <w:rFonts w:ascii="Calibri" w:hAnsi="Calibri"/>
          <w:i/>
          <w:iCs/>
          <w:color w:val="000000" w:themeColor="text1"/>
          <w:sz w:val="20"/>
          <w:szCs w:val="20"/>
        </w:rPr>
      </w:pPr>
      <w:r w:rsidRPr="002E5B91">
        <w:rPr>
          <w:rFonts w:ascii="Calibri" w:hAnsi="Calibri"/>
          <w:i/>
          <w:iCs/>
          <w:color w:val="000000" w:themeColor="text1"/>
          <w:sz w:val="20"/>
          <w:szCs w:val="20"/>
        </w:rPr>
        <w:t>z uprawnieniami budowlanymi do kierowania robotami w specjalności instalacyjnej w zakresie sieci, instalacji i urządzeń cieplnych, wentylacyjnych, gazowych, wodociągowych i kanalizacyjnych bez ograniczeń lub uprawnienia równoważne,</w:t>
      </w:r>
    </w:p>
    <w:p w14:paraId="02E5D6BF" w14:textId="77777777" w:rsidR="00935598" w:rsidRPr="002E5B91" w:rsidRDefault="00467412" w:rsidP="00467412">
      <w:pPr>
        <w:pStyle w:val="Akapitzlist"/>
        <w:numPr>
          <w:ilvl w:val="0"/>
          <w:numId w:val="42"/>
        </w:numPr>
        <w:jc w:val="both"/>
        <w:rPr>
          <w:rFonts w:ascii="Calibri" w:hAnsi="Calibri"/>
          <w:color w:val="000000" w:themeColor="text1"/>
          <w:sz w:val="20"/>
          <w:szCs w:val="20"/>
        </w:rPr>
      </w:pPr>
      <w:r w:rsidRPr="002E5B91">
        <w:rPr>
          <w:rFonts w:ascii="Calibri" w:hAnsi="Calibri"/>
          <w:color w:val="000000" w:themeColor="text1"/>
          <w:sz w:val="20"/>
          <w:szCs w:val="20"/>
        </w:rPr>
        <w:t>przynależność do właściwej izby samorządu zawodowego,</w:t>
      </w:r>
    </w:p>
    <w:p w14:paraId="466C0ECE" w14:textId="77777777" w:rsidR="00935598" w:rsidRPr="002E5B91" w:rsidRDefault="00467412" w:rsidP="00467412">
      <w:pPr>
        <w:widowControl w:val="0"/>
        <w:numPr>
          <w:ilvl w:val="0"/>
          <w:numId w:val="44"/>
        </w:numPr>
        <w:jc w:val="both"/>
        <w:rPr>
          <w:rFonts w:ascii="Calibri" w:hAnsi="Calibri"/>
          <w:color w:val="000000" w:themeColor="text1"/>
          <w:sz w:val="20"/>
          <w:szCs w:val="20"/>
        </w:rPr>
      </w:pPr>
      <w:bookmarkStart w:id="2" w:name="_Hlk221604194"/>
      <w:r w:rsidRPr="002E5B91">
        <w:rPr>
          <w:rFonts w:ascii="Calibri" w:hAnsi="Calibri"/>
          <w:color w:val="000000" w:themeColor="text1"/>
          <w:sz w:val="20"/>
          <w:szCs w:val="20"/>
        </w:rPr>
        <w:t>kierownik robót branży elektrycznej:</w:t>
      </w:r>
    </w:p>
    <w:p w14:paraId="3A80E182" w14:textId="77777777" w:rsidR="00935598" w:rsidRPr="002E5B91" w:rsidRDefault="00467412" w:rsidP="00467412">
      <w:pPr>
        <w:widowControl w:val="0"/>
        <w:numPr>
          <w:ilvl w:val="0"/>
          <w:numId w:val="41"/>
        </w:numPr>
        <w:jc w:val="both"/>
        <w:rPr>
          <w:rFonts w:ascii="Calibri" w:hAnsi="Calibri"/>
          <w:i/>
          <w:iCs/>
          <w:color w:val="000000" w:themeColor="text1"/>
          <w:sz w:val="20"/>
          <w:szCs w:val="20"/>
        </w:rPr>
      </w:pPr>
      <w:r w:rsidRPr="002E5B91">
        <w:rPr>
          <w:rFonts w:ascii="Calibri" w:hAnsi="Calibri"/>
          <w:i/>
          <w:iCs/>
          <w:color w:val="000000" w:themeColor="text1"/>
          <w:sz w:val="20"/>
          <w:szCs w:val="20"/>
        </w:rPr>
        <w:t>z uprawnieniami budowlanymi do kierowania robotami w specjalności instalacyjnej w zakresie Sieci, instalacji i urządzeń elektrycznych i elektroenergetycznych bez ograniczeń lub uprawnienia równoważne,</w:t>
      </w:r>
    </w:p>
    <w:p w14:paraId="7D581103" w14:textId="77777777" w:rsidR="00935598" w:rsidRPr="002E5B91" w:rsidRDefault="00467412" w:rsidP="00467412">
      <w:pPr>
        <w:pStyle w:val="Akapitzlist"/>
        <w:numPr>
          <w:ilvl w:val="0"/>
          <w:numId w:val="42"/>
        </w:numPr>
        <w:jc w:val="both"/>
        <w:rPr>
          <w:rFonts w:ascii="Calibri" w:hAnsi="Calibri"/>
          <w:color w:val="000000" w:themeColor="text1"/>
          <w:sz w:val="20"/>
          <w:szCs w:val="20"/>
        </w:rPr>
      </w:pPr>
      <w:r w:rsidRPr="002E5B91">
        <w:rPr>
          <w:rFonts w:ascii="Calibri" w:hAnsi="Calibri"/>
          <w:color w:val="000000" w:themeColor="text1"/>
          <w:sz w:val="20"/>
          <w:szCs w:val="20"/>
        </w:rPr>
        <w:t>przynależność do właściwej izby samorządu zawodowego,</w:t>
      </w:r>
    </w:p>
    <w:bookmarkEnd w:id="2"/>
    <w:p w14:paraId="3691A9A9" w14:textId="77777777" w:rsidR="00935598" w:rsidRPr="002E5B91" w:rsidRDefault="00935598">
      <w:pPr>
        <w:widowControl w:val="0"/>
        <w:tabs>
          <w:tab w:val="left" w:pos="1418"/>
        </w:tabs>
        <w:jc w:val="both"/>
        <w:rPr>
          <w:rFonts w:ascii="Calibri" w:eastAsia="Calibri" w:hAnsi="Calibri" w:cs="Calibri"/>
          <w:color w:val="000000" w:themeColor="text1"/>
          <w:sz w:val="20"/>
          <w:szCs w:val="20"/>
        </w:rPr>
      </w:pPr>
    </w:p>
    <w:p w14:paraId="0D267EC1" w14:textId="77777777" w:rsidR="00935598" w:rsidRPr="002E5B91" w:rsidRDefault="00467412">
      <w:pPr>
        <w:widowControl w:val="0"/>
        <w:tabs>
          <w:tab w:val="left" w:pos="1418"/>
        </w:tabs>
        <w:ind w:firstLine="567"/>
        <w:jc w:val="both"/>
        <w:rPr>
          <w:rFonts w:ascii="Calibri" w:eastAsia="Calibri" w:hAnsi="Calibri" w:cs="Calibri"/>
          <w:i/>
          <w:iCs/>
          <w:color w:val="000000" w:themeColor="text1"/>
          <w:sz w:val="18"/>
          <w:szCs w:val="18"/>
        </w:rPr>
      </w:pPr>
      <w:r w:rsidRPr="002E5B91">
        <w:rPr>
          <w:rFonts w:ascii="Calibri" w:hAnsi="Calibri"/>
          <w:b/>
          <w:bCs/>
          <w:i/>
          <w:iCs/>
          <w:color w:val="000000" w:themeColor="text1"/>
          <w:sz w:val="18"/>
          <w:szCs w:val="18"/>
        </w:rPr>
        <w:t xml:space="preserve">   Uwagi:</w:t>
      </w:r>
    </w:p>
    <w:p w14:paraId="18D97B19" w14:textId="77777777" w:rsidR="00935598" w:rsidRPr="002E5B91" w:rsidRDefault="00467412" w:rsidP="00467412">
      <w:pPr>
        <w:pStyle w:val="Akapitzlist"/>
        <w:widowControl w:val="0"/>
        <w:numPr>
          <w:ilvl w:val="0"/>
          <w:numId w:val="46"/>
        </w:numPr>
        <w:jc w:val="both"/>
        <w:rPr>
          <w:rFonts w:ascii="Calibri" w:hAnsi="Calibri"/>
          <w:b/>
          <w:bCs/>
          <w:i/>
          <w:iCs/>
          <w:color w:val="000000" w:themeColor="text1"/>
          <w:sz w:val="18"/>
          <w:szCs w:val="18"/>
        </w:rPr>
      </w:pPr>
      <w:r w:rsidRPr="002E5B91">
        <w:rPr>
          <w:rFonts w:ascii="Calibri" w:hAnsi="Calibri"/>
          <w:i/>
          <w:iCs/>
          <w:color w:val="000000" w:themeColor="text1"/>
          <w:sz w:val="18"/>
          <w:szCs w:val="18"/>
        </w:rPr>
        <w:t xml:space="preserve">Przez uprawnienia budowlane należy rozumieć uprawnienia budowlane, o których mowa </w:t>
      </w:r>
      <w:r w:rsidRPr="002E5B91">
        <w:rPr>
          <w:rFonts w:ascii="Calibri" w:eastAsia="Calibri" w:hAnsi="Calibri" w:cs="Calibri"/>
          <w:i/>
          <w:iCs/>
          <w:color w:val="000000" w:themeColor="text1"/>
          <w:sz w:val="18"/>
          <w:szCs w:val="18"/>
        </w:rPr>
        <w:br/>
      </w:r>
      <w:r w:rsidRPr="002E5B91">
        <w:rPr>
          <w:rFonts w:ascii="Calibri" w:hAnsi="Calibri"/>
          <w:i/>
          <w:iCs/>
          <w:color w:val="000000" w:themeColor="text1"/>
          <w:sz w:val="18"/>
          <w:szCs w:val="18"/>
        </w:rPr>
        <w:t xml:space="preserve">w ustawie z dnia 7 lipca 1994 r. – Prawo budowlane (t.j. Dz. U. z 2025 r. poz. 418 z późn. zm.) oraz w rozporządzeniu Ministra Inwestycji i Rozwoju z dnia 29 kwietnia 2019 r. w sprawie </w:t>
      </w:r>
      <w:r w:rsidRPr="002E5B91">
        <w:rPr>
          <w:rFonts w:ascii="Calibri" w:eastAsia="Calibri" w:hAnsi="Calibri" w:cs="Calibri"/>
          <w:i/>
          <w:iCs/>
          <w:color w:val="000000" w:themeColor="text1"/>
          <w:sz w:val="18"/>
          <w:szCs w:val="18"/>
        </w:rPr>
        <w:br/>
      </w:r>
      <w:r w:rsidRPr="002E5B91">
        <w:rPr>
          <w:rFonts w:ascii="Calibri" w:hAnsi="Calibri"/>
          <w:i/>
          <w:iCs/>
          <w:color w:val="000000" w:themeColor="text1"/>
          <w:sz w:val="18"/>
          <w:szCs w:val="18"/>
        </w:rPr>
        <w:t xml:space="preserve">w sprawie przygotowania zawodowego do wykonywania samodzielnych funkcji technicznych </w:t>
      </w:r>
      <w:r w:rsidRPr="002E5B91">
        <w:rPr>
          <w:rFonts w:ascii="Calibri" w:eastAsia="Calibri" w:hAnsi="Calibri" w:cs="Calibri"/>
          <w:i/>
          <w:iCs/>
          <w:color w:val="000000" w:themeColor="text1"/>
          <w:sz w:val="18"/>
          <w:szCs w:val="18"/>
        </w:rPr>
        <w:br/>
      </w:r>
      <w:r w:rsidRPr="002E5B91">
        <w:rPr>
          <w:rFonts w:ascii="Calibri" w:hAnsi="Calibri"/>
          <w:i/>
          <w:iCs/>
          <w:color w:val="000000" w:themeColor="text1"/>
          <w:sz w:val="18"/>
          <w:szCs w:val="18"/>
        </w:rPr>
        <w:t xml:space="preserve">w budownictwie (Dz. U. z 2019 r., poz. 831). </w:t>
      </w:r>
    </w:p>
    <w:p w14:paraId="6A541E69" w14:textId="77777777" w:rsidR="00935598" w:rsidRPr="002E5B91" w:rsidRDefault="00467412" w:rsidP="00467412">
      <w:pPr>
        <w:pStyle w:val="Akapitzlist"/>
        <w:widowControl w:val="0"/>
        <w:numPr>
          <w:ilvl w:val="0"/>
          <w:numId w:val="46"/>
        </w:numPr>
        <w:jc w:val="both"/>
        <w:rPr>
          <w:rFonts w:ascii="Calibri" w:hAnsi="Calibri"/>
          <w:b/>
          <w:bCs/>
          <w:i/>
          <w:iCs/>
          <w:color w:val="000000" w:themeColor="text1"/>
          <w:sz w:val="18"/>
          <w:szCs w:val="18"/>
        </w:rPr>
      </w:pPr>
      <w:r w:rsidRPr="002E5B91">
        <w:rPr>
          <w:rFonts w:ascii="Calibri" w:hAnsi="Calibri"/>
          <w:i/>
          <w:iCs/>
          <w:color w:val="000000" w:themeColor="text1"/>
          <w:sz w:val="18"/>
          <w:szCs w:val="18"/>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zamówienia.</w:t>
      </w:r>
    </w:p>
    <w:p w14:paraId="381F820E" w14:textId="77777777" w:rsidR="00935598" w:rsidRPr="002E5B91" w:rsidRDefault="00467412" w:rsidP="00467412">
      <w:pPr>
        <w:pStyle w:val="Akapitzlist"/>
        <w:widowControl w:val="0"/>
        <w:numPr>
          <w:ilvl w:val="0"/>
          <w:numId w:val="46"/>
        </w:numPr>
        <w:jc w:val="both"/>
        <w:rPr>
          <w:rFonts w:ascii="Calibri" w:hAnsi="Calibri"/>
          <w:b/>
          <w:bCs/>
          <w:i/>
          <w:iCs/>
          <w:color w:val="000000" w:themeColor="text1"/>
          <w:sz w:val="18"/>
          <w:szCs w:val="18"/>
        </w:rPr>
      </w:pPr>
      <w:r w:rsidRPr="002E5B91">
        <w:rPr>
          <w:rFonts w:ascii="Calibri" w:hAnsi="Calibri"/>
          <w:i/>
          <w:iCs/>
          <w:color w:val="000000" w:themeColor="text1"/>
          <w:sz w:val="18"/>
          <w:szCs w:val="18"/>
        </w:rPr>
        <w:t xml:space="preserve">Przez kierownika budowy należy rozumieć kierownika budowy w rozumieniu ustawy z dnia 7 lipca 1994 r. Prawo budowlane </w:t>
      </w:r>
    </w:p>
    <w:p w14:paraId="2BCD19BF" w14:textId="77777777" w:rsidR="00935598" w:rsidRPr="002E5B91" w:rsidRDefault="00935598">
      <w:pPr>
        <w:widowControl w:val="0"/>
        <w:tabs>
          <w:tab w:val="left" w:pos="709"/>
        </w:tabs>
        <w:ind w:left="720"/>
        <w:jc w:val="both"/>
        <w:rPr>
          <w:rFonts w:ascii="Calibri" w:eastAsia="Calibri" w:hAnsi="Calibri" w:cs="Calibri"/>
          <w:b/>
          <w:bCs/>
          <w:i/>
          <w:iCs/>
          <w:color w:val="000000" w:themeColor="text1"/>
          <w:sz w:val="20"/>
          <w:szCs w:val="20"/>
        </w:rPr>
      </w:pPr>
    </w:p>
    <w:p w14:paraId="766172E0" w14:textId="77777777" w:rsidR="00935598" w:rsidRPr="002E5B91" w:rsidRDefault="00467412" w:rsidP="00467412">
      <w:pPr>
        <w:numPr>
          <w:ilvl w:val="6"/>
          <w:numId w:val="47"/>
        </w:numPr>
        <w:jc w:val="both"/>
        <w:rPr>
          <w:rFonts w:ascii="Calibri" w:hAnsi="Calibri"/>
          <w:color w:val="000000" w:themeColor="text1"/>
          <w:sz w:val="20"/>
          <w:szCs w:val="20"/>
        </w:rPr>
      </w:pPr>
      <w:r w:rsidRPr="002E5B91">
        <w:rPr>
          <w:rFonts w:ascii="Calibri" w:hAnsi="Calibri"/>
          <w:color w:val="000000" w:themeColor="text1"/>
          <w:sz w:val="20"/>
          <w:szCs w:val="20"/>
        </w:rPr>
        <w:t>W dniu podpisania umowy, wykonawca jest zobowiązany przekazać zamawiającemu dokumenty dotyczące:</w:t>
      </w:r>
    </w:p>
    <w:p w14:paraId="1380E7F3" w14:textId="77777777" w:rsidR="00935598" w:rsidRPr="002E5B91" w:rsidRDefault="00467412" w:rsidP="00467412">
      <w:pPr>
        <w:numPr>
          <w:ilvl w:val="0"/>
          <w:numId w:val="49"/>
        </w:numPr>
        <w:spacing w:line="216" w:lineRule="auto"/>
        <w:jc w:val="both"/>
        <w:rPr>
          <w:rFonts w:ascii="Calibri" w:hAnsi="Calibri"/>
          <w:color w:val="000000" w:themeColor="text1"/>
          <w:sz w:val="20"/>
          <w:szCs w:val="20"/>
        </w:rPr>
      </w:pPr>
      <w:r w:rsidRPr="002E5B91">
        <w:rPr>
          <w:rFonts w:ascii="Calibri" w:hAnsi="Calibri"/>
          <w:color w:val="000000" w:themeColor="text1"/>
          <w:sz w:val="20"/>
          <w:szCs w:val="20"/>
        </w:rPr>
        <w:t>osoby wskazanej na stanowisko kierownika budowy oraz kierowników robót:</w:t>
      </w:r>
    </w:p>
    <w:p w14:paraId="534F1065" w14:textId="77777777" w:rsidR="00935598" w:rsidRPr="002E5B91" w:rsidRDefault="00467412" w:rsidP="00467412">
      <w:pPr>
        <w:pStyle w:val="Akapitzlist"/>
        <w:numPr>
          <w:ilvl w:val="0"/>
          <w:numId w:val="51"/>
        </w:numPr>
        <w:spacing w:line="216" w:lineRule="auto"/>
        <w:jc w:val="both"/>
        <w:rPr>
          <w:rFonts w:ascii="Calibri" w:hAnsi="Calibri"/>
          <w:color w:val="000000" w:themeColor="text1"/>
          <w:sz w:val="20"/>
          <w:szCs w:val="20"/>
        </w:rPr>
      </w:pPr>
      <w:r w:rsidRPr="002E5B91">
        <w:rPr>
          <w:rFonts w:ascii="Calibri" w:hAnsi="Calibri"/>
          <w:color w:val="000000" w:themeColor="text1"/>
          <w:sz w:val="20"/>
          <w:szCs w:val="20"/>
        </w:rPr>
        <w:t>potwierdzające posiadanie odpowiednich uprawnień oraz przynależność do właściwej izby samorządu zawodowego,</w:t>
      </w:r>
    </w:p>
    <w:p w14:paraId="1B34D899" w14:textId="77777777" w:rsidR="00935598" w:rsidRPr="002E5B91" w:rsidRDefault="00467412" w:rsidP="00467412">
      <w:pPr>
        <w:pStyle w:val="Akapitzlist"/>
        <w:numPr>
          <w:ilvl w:val="0"/>
          <w:numId w:val="51"/>
        </w:numPr>
        <w:spacing w:line="216" w:lineRule="auto"/>
        <w:jc w:val="both"/>
        <w:rPr>
          <w:rFonts w:ascii="Calibri" w:hAnsi="Calibri"/>
          <w:color w:val="000000" w:themeColor="text1"/>
          <w:sz w:val="20"/>
          <w:szCs w:val="20"/>
        </w:rPr>
      </w:pPr>
      <w:r w:rsidRPr="002E5B91">
        <w:rPr>
          <w:rFonts w:ascii="Calibri" w:hAnsi="Calibri"/>
          <w:color w:val="000000" w:themeColor="text1"/>
          <w:sz w:val="20"/>
          <w:szCs w:val="20"/>
        </w:rPr>
        <w:t>oświadczenie o przyjęciu obowiązków kierownika budowy i kierownika robót,</w:t>
      </w:r>
    </w:p>
    <w:p w14:paraId="55661A41" w14:textId="77777777" w:rsidR="00935598" w:rsidRPr="002E5B91" w:rsidRDefault="00467412" w:rsidP="00467412">
      <w:pPr>
        <w:pStyle w:val="Akapitzlist"/>
        <w:numPr>
          <w:ilvl w:val="0"/>
          <w:numId w:val="51"/>
        </w:numPr>
        <w:spacing w:line="216" w:lineRule="auto"/>
        <w:jc w:val="both"/>
        <w:rPr>
          <w:rFonts w:ascii="Calibri" w:hAnsi="Calibri"/>
          <w:color w:val="000000" w:themeColor="text1"/>
          <w:sz w:val="20"/>
          <w:szCs w:val="20"/>
        </w:rPr>
      </w:pPr>
      <w:r w:rsidRPr="002E5B91">
        <w:rPr>
          <w:rFonts w:ascii="Calibri" w:hAnsi="Calibri"/>
          <w:color w:val="000000" w:themeColor="text1"/>
          <w:sz w:val="20"/>
          <w:szCs w:val="20"/>
        </w:rPr>
        <w:t>oświadczenie o sporządzeniu planu bezpieczeństwa i ochrony zdrowia.</w:t>
      </w:r>
    </w:p>
    <w:p w14:paraId="490A240D" w14:textId="77777777" w:rsidR="00935598" w:rsidRPr="002E5B91" w:rsidRDefault="00467412" w:rsidP="00467412">
      <w:pPr>
        <w:numPr>
          <w:ilvl w:val="6"/>
          <w:numId w:val="52"/>
        </w:numPr>
        <w:jc w:val="both"/>
        <w:rPr>
          <w:rFonts w:ascii="Calibri" w:hAnsi="Calibri"/>
          <w:color w:val="000000" w:themeColor="text1"/>
          <w:sz w:val="20"/>
          <w:szCs w:val="20"/>
        </w:rPr>
      </w:pPr>
      <w:r w:rsidRPr="002E5B91">
        <w:rPr>
          <w:rFonts w:ascii="Calibri" w:hAnsi="Calibri"/>
          <w:color w:val="000000" w:themeColor="text1"/>
          <w:sz w:val="20"/>
          <w:szCs w:val="20"/>
        </w:rPr>
        <w:t xml:space="preserve">Kierownik budowy zobowiązany jest do przebywania na terenie budowy w każdym dniu, w którym wykonywane są roboty budowlane stanowiące przedmiot umowy, z wyjątkiem uzgodnionego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z zamawiającym okresu urlopowego lub w przypadku, gdy nieobecność jest spowodowana siłą wyższą np. choroba.</w:t>
      </w:r>
    </w:p>
    <w:p w14:paraId="2515EAE7" w14:textId="77777777" w:rsidR="00935598" w:rsidRPr="002E5B91" w:rsidRDefault="00467412" w:rsidP="00467412">
      <w:pPr>
        <w:numPr>
          <w:ilvl w:val="6"/>
          <w:numId w:val="47"/>
        </w:numPr>
        <w:jc w:val="both"/>
        <w:rPr>
          <w:rFonts w:ascii="Calibri" w:hAnsi="Calibri"/>
          <w:color w:val="000000" w:themeColor="text1"/>
          <w:sz w:val="20"/>
          <w:szCs w:val="20"/>
        </w:rPr>
      </w:pPr>
      <w:r w:rsidRPr="002E5B91">
        <w:rPr>
          <w:rFonts w:ascii="Calibri" w:hAnsi="Calibri"/>
          <w:color w:val="000000" w:themeColor="text1"/>
          <w:sz w:val="20"/>
          <w:szCs w:val="20"/>
        </w:rPr>
        <w:t>Kierownicy robót zobowiązani są do przebywania na terenie budowy w każdym dniu, w którym wykonywane są roboty budowlane, którymi kierują z wyjątkiem przypadku, gdy nieobecność jest spowodowana siłą wyższą np. choroba.</w:t>
      </w:r>
    </w:p>
    <w:p w14:paraId="54E17423" w14:textId="77777777" w:rsidR="00935598" w:rsidRPr="002E5B91" w:rsidRDefault="00467412" w:rsidP="00467412">
      <w:pPr>
        <w:numPr>
          <w:ilvl w:val="6"/>
          <w:numId w:val="47"/>
        </w:numPr>
        <w:jc w:val="both"/>
        <w:rPr>
          <w:rFonts w:ascii="Calibri" w:hAnsi="Calibri"/>
          <w:color w:val="000000" w:themeColor="text1"/>
          <w:sz w:val="20"/>
          <w:szCs w:val="20"/>
        </w:rPr>
      </w:pPr>
      <w:r w:rsidRPr="002E5B91">
        <w:rPr>
          <w:rFonts w:ascii="Calibri" w:hAnsi="Calibri"/>
          <w:color w:val="000000" w:themeColor="text1"/>
          <w:sz w:val="20"/>
          <w:szCs w:val="20"/>
        </w:rPr>
        <w:t>Do pełnienia funkcji kierownika budowy oraz kierowników robót wykonawca wyznacza osoby wskazane w wykazie osób skierowanych przez wykonawcę do realizacji przedmiotu zamówienia odpowiedzialnych za kierowanie robotami budowlanymi, który stanowi załącznik nr 7 do umowy. Dopuszcza się możliwość zmiany osoby wskazanej na stanowisko, o którym mowa w ustępie pierwszym pod warunkiem, że proponowana osoba spełnia wymagania opisane w ust. 1. Zmiana osób wymaga aneksu do umowy.</w:t>
      </w:r>
    </w:p>
    <w:p w14:paraId="683142D9" w14:textId="77777777" w:rsidR="00935598" w:rsidRPr="002E5B91" w:rsidRDefault="00467412" w:rsidP="00467412">
      <w:pPr>
        <w:numPr>
          <w:ilvl w:val="6"/>
          <w:numId w:val="47"/>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może zażądać zmiany osoby pełniącej funkcję, o której mowa w ust. 1, jeżeli uzna, że osoba ta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1 w terminie 14 dni od dnia otrzymania żądania zamawiającego. Zamawiający zaakceptuje zmianę osoby wyłącznie </w:t>
      </w:r>
      <w:r w:rsidRPr="002E5B91">
        <w:rPr>
          <w:rFonts w:ascii="Calibri" w:hAnsi="Calibri"/>
          <w:color w:val="000000" w:themeColor="text1"/>
          <w:sz w:val="20"/>
          <w:szCs w:val="20"/>
        </w:rPr>
        <w:lastRenderedPageBreak/>
        <w:t>wtedy, gdy kwalifikacje i doświadczenie wskazanej osoby będą takie same lub wyższe od kwalifikacji i doświadczenia osoby zastępowanej określonych w ust. 1.</w:t>
      </w:r>
    </w:p>
    <w:p w14:paraId="44DE5A65" w14:textId="77777777" w:rsidR="00935598" w:rsidRPr="002E5B91" w:rsidRDefault="00467412" w:rsidP="00467412">
      <w:pPr>
        <w:numPr>
          <w:ilvl w:val="6"/>
          <w:numId w:val="47"/>
        </w:numPr>
        <w:jc w:val="both"/>
        <w:rPr>
          <w:rFonts w:ascii="Calibri" w:hAnsi="Calibri"/>
          <w:color w:val="000000" w:themeColor="text1"/>
          <w:sz w:val="20"/>
          <w:szCs w:val="20"/>
        </w:rPr>
      </w:pPr>
      <w:r w:rsidRPr="002E5B91">
        <w:rPr>
          <w:rFonts w:ascii="Calibri" w:hAnsi="Calibri"/>
          <w:color w:val="000000" w:themeColor="text1"/>
          <w:sz w:val="20"/>
          <w:szCs w:val="20"/>
        </w:rPr>
        <w:t>Zwłoka w wykonaniu żądania zamawiającego stanowi podstawę do naliczenia kary umownej lub odstąpienia od umowy przez zamawiającego z przyczyn leżących po stronie wykonawcy i naliczenia kary umownej.</w:t>
      </w:r>
    </w:p>
    <w:p w14:paraId="213EAD2F" w14:textId="77777777" w:rsidR="00935598" w:rsidRPr="002E5B91" w:rsidRDefault="00935598">
      <w:pPr>
        <w:jc w:val="center"/>
        <w:rPr>
          <w:rFonts w:ascii="Calibri" w:eastAsia="Calibri" w:hAnsi="Calibri" w:cs="Calibri"/>
          <w:b/>
          <w:bCs/>
          <w:color w:val="000000" w:themeColor="text1"/>
          <w:sz w:val="20"/>
          <w:szCs w:val="20"/>
        </w:rPr>
      </w:pPr>
    </w:p>
    <w:p w14:paraId="7C86AB67" w14:textId="77777777" w:rsidR="00935598" w:rsidRPr="002E5B91" w:rsidRDefault="00935598">
      <w:pPr>
        <w:rPr>
          <w:rFonts w:ascii="Calibri" w:eastAsia="Calibri" w:hAnsi="Calibri" w:cs="Calibri"/>
          <w:b/>
          <w:bCs/>
          <w:color w:val="000000" w:themeColor="text1"/>
          <w:sz w:val="20"/>
          <w:szCs w:val="20"/>
        </w:rPr>
      </w:pPr>
    </w:p>
    <w:p w14:paraId="556A8B9F"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7</w:t>
      </w:r>
    </w:p>
    <w:p w14:paraId="737B40AE"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UBEZPIECZENIE WYKONAWCY</w:t>
      </w:r>
    </w:p>
    <w:p w14:paraId="5A6D3EF5" w14:textId="77777777" w:rsidR="00935598" w:rsidRPr="002E5B91" w:rsidRDefault="00467412" w:rsidP="00467412">
      <w:pPr>
        <w:widowControl w:val="0"/>
        <w:numPr>
          <w:ilvl w:val="6"/>
          <w:numId w:val="54"/>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2C151EA3" w14:textId="77777777" w:rsidR="00935598" w:rsidRPr="002E5B91" w:rsidRDefault="00467412" w:rsidP="00467412">
      <w:pPr>
        <w:widowControl w:val="0"/>
        <w:numPr>
          <w:ilvl w:val="6"/>
          <w:numId w:val="54"/>
        </w:numPr>
        <w:jc w:val="both"/>
        <w:rPr>
          <w:rFonts w:ascii="Calibri" w:hAnsi="Calibri"/>
          <w:color w:val="000000" w:themeColor="text1"/>
          <w:sz w:val="20"/>
          <w:szCs w:val="20"/>
        </w:rPr>
      </w:pPr>
      <w:r w:rsidRPr="002E5B91">
        <w:rPr>
          <w:rFonts w:ascii="Calibri" w:hAnsi="Calibri"/>
          <w:color w:val="000000" w:themeColor="text1"/>
          <w:sz w:val="20"/>
          <w:szCs w:val="20"/>
        </w:rPr>
        <w:t>Wykonawca ponosi pełną odpowiedzialność za szkody spowodowane w trakcie wykonywania przedmiotu umowy, w tym w szczególności za spowodowanie uszkodzeń w czasie wykonywania robót, a także za uszkodzenia i szkody, które powstaną lub mogłyby powstać na skutek prowadzonych robót.</w:t>
      </w:r>
    </w:p>
    <w:p w14:paraId="414520B1" w14:textId="5D7AFFE5" w:rsidR="00935598" w:rsidRPr="002E5B91" w:rsidRDefault="00467412" w:rsidP="00467412">
      <w:pPr>
        <w:widowControl w:val="0"/>
        <w:numPr>
          <w:ilvl w:val="6"/>
          <w:numId w:val="54"/>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zobowiązany jest posiadać przez cały okres trwania umowy ubezpieczenie od odpowiedzialności cywilnej deliktowo – kontraktowej w zakresie prowadzonej działalności związanej </w:t>
      </w:r>
      <w:r w:rsidR="00A74975">
        <w:rPr>
          <w:rFonts w:ascii="Calibri" w:hAnsi="Calibri"/>
          <w:color w:val="000000" w:themeColor="text1"/>
          <w:sz w:val="20"/>
          <w:szCs w:val="20"/>
        </w:rPr>
        <w:br/>
      </w:r>
      <w:r w:rsidRPr="002E5B91">
        <w:rPr>
          <w:rFonts w:ascii="Calibri" w:hAnsi="Calibri"/>
          <w:color w:val="000000" w:themeColor="text1"/>
          <w:sz w:val="20"/>
          <w:szCs w:val="20"/>
        </w:rPr>
        <w:t>z przedmiotem umowy. Wykonawca zobowiązany jest do przedłożenia zamawiającemu, dokumentu potwierdzającego posiadanie wymaganego ubezpieczenia wraz z dowodem potwierdzającym opłatę wymagalnych składek w terminie 7 dni od dnia podpisania umowy.</w:t>
      </w:r>
    </w:p>
    <w:p w14:paraId="1403F919" w14:textId="52B7DA65" w:rsidR="00935598" w:rsidRPr="002E5B91" w:rsidRDefault="00467412" w:rsidP="00467412">
      <w:pPr>
        <w:widowControl w:val="0"/>
        <w:numPr>
          <w:ilvl w:val="6"/>
          <w:numId w:val="54"/>
        </w:numPr>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gdy termin ubezpieczenia, o którym mowa w ust. 3 upłynął w trakcie realizacji umowy, wykonawca zobowiązany jest do niezwłocznego przedłożenia zamawiającemu, jednak nie później niż </w:t>
      </w:r>
      <w:r w:rsidR="00A74975">
        <w:rPr>
          <w:rFonts w:ascii="Calibri" w:hAnsi="Calibri"/>
          <w:color w:val="000000" w:themeColor="text1"/>
          <w:sz w:val="20"/>
          <w:szCs w:val="20"/>
        </w:rPr>
        <w:br/>
      </w:r>
      <w:r w:rsidRPr="002E5B91">
        <w:rPr>
          <w:rFonts w:ascii="Calibri" w:hAnsi="Calibri"/>
          <w:color w:val="000000" w:themeColor="text1"/>
          <w:sz w:val="20"/>
          <w:szCs w:val="20"/>
        </w:rPr>
        <w:t>w ciągu 7 dni od dnia upływu terminu ubezpieczenia, o którym mowa w ust. 3 dokumentu potwierdzającego kontynuację ubezpieczenia od odpowiedzialności cywilnej w zakresie prowadzonej działalności gospodarczej wraz z dowodem potwierdzającym opłatę wymagalnych składek.</w:t>
      </w:r>
    </w:p>
    <w:p w14:paraId="777802E7" w14:textId="77777777" w:rsidR="00935598" w:rsidRPr="002E5B91" w:rsidRDefault="00467412" w:rsidP="00467412">
      <w:pPr>
        <w:widowControl w:val="0"/>
        <w:numPr>
          <w:ilvl w:val="6"/>
          <w:numId w:val="54"/>
        </w:numPr>
        <w:jc w:val="both"/>
        <w:rPr>
          <w:rFonts w:ascii="Calibri" w:hAnsi="Calibri"/>
          <w:color w:val="000000" w:themeColor="text1"/>
          <w:sz w:val="20"/>
          <w:szCs w:val="20"/>
        </w:rPr>
      </w:pPr>
      <w:r w:rsidRPr="002E5B91">
        <w:rPr>
          <w:rFonts w:ascii="Calibri" w:hAnsi="Calibri"/>
          <w:color w:val="000000" w:themeColor="text1"/>
          <w:sz w:val="20"/>
          <w:szCs w:val="20"/>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 zastępstwa procesowego.</w:t>
      </w:r>
    </w:p>
    <w:p w14:paraId="52145B6B" w14:textId="77777777" w:rsidR="00935598" w:rsidRPr="002E5B91" w:rsidRDefault="00467412" w:rsidP="00467412">
      <w:pPr>
        <w:widowControl w:val="0"/>
        <w:numPr>
          <w:ilvl w:val="6"/>
          <w:numId w:val="54"/>
        </w:numPr>
        <w:jc w:val="both"/>
        <w:rPr>
          <w:rFonts w:ascii="Calibri" w:hAnsi="Calibri"/>
          <w:color w:val="000000" w:themeColor="text1"/>
          <w:sz w:val="20"/>
          <w:szCs w:val="20"/>
        </w:rPr>
      </w:pPr>
      <w:r w:rsidRPr="002E5B91">
        <w:rPr>
          <w:rFonts w:ascii="Calibri" w:hAnsi="Calibri"/>
          <w:color w:val="000000" w:themeColor="text1"/>
          <w:sz w:val="20"/>
          <w:szCs w:val="20"/>
        </w:rPr>
        <w:t>W przypadku zwłoki wykonawcy w realizacji obowiązku, o którym mowa w ust. 3 i 4 zamawiający jest uprawniony do ubezpieczenia terenu budowy na koszt wykonawcy, na co wykonawca wyraża zgodę oraz do naliczenia kary umownej lub odstąpienia od umowy z przyczyn zależnych od wykonawcy i naliczenia kary umownej.</w:t>
      </w:r>
    </w:p>
    <w:p w14:paraId="7203E951" w14:textId="77777777" w:rsidR="00935598" w:rsidRPr="002E5B91" w:rsidRDefault="00935598">
      <w:pPr>
        <w:jc w:val="center"/>
        <w:rPr>
          <w:rFonts w:ascii="Calibri" w:eastAsia="Calibri" w:hAnsi="Calibri" w:cs="Calibri"/>
          <w:b/>
          <w:bCs/>
          <w:color w:val="000000" w:themeColor="text1"/>
          <w:sz w:val="20"/>
          <w:szCs w:val="20"/>
        </w:rPr>
      </w:pPr>
    </w:p>
    <w:p w14:paraId="1B1AB347"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8</w:t>
      </w:r>
    </w:p>
    <w:p w14:paraId="6A5C5F2A"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OBOWIĄZKI STRON</w:t>
      </w:r>
    </w:p>
    <w:p w14:paraId="74BBCD2F" w14:textId="77777777" w:rsidR="00935598" w:rsidRPr="002E5B91" w:rsidRDefault="00467412" w:rsidP="00467412">
      <w:pPr>
        <w:widowControl w:val="0"/>
        <w:numPr>
          <w:ilvl w:val="0"/>
          <w:numId w:val="56"/>
        </w:numPr>
        <w:spacing w:line="276" w:lineRule="atLeast"/>
        <w:jc w:val="both"/>
        <w:rPr>
          <w:rFonts w:ascii="Calibri" w:hAnsi="Calibri"/>
          <w:color w:val="000000" w:themeColor="text1"/>
          <w:sz w:val="20"/>
          <w:szCs w:val="20"/>
        </w:rPr>
      </w:pPr>
      <w:r w:rsidRPr="002E5B91">
        <w:rPr>
          <w:rFonts w:ascii="Calibri" w:hAnsi="Calibri"/>
          <w:color w:val="000000" w:themeColor="text1"/>
          <w:sz w:val="20"/>
          <w:szCs w:val="20"/>
        </w:rPr>
        <w:t>Zamawiający zobowiązany jest do:</w:t>
      </w:r>
    </w:p>
    <w:p w14:paraId="63BB78BC" w14:textId="77777777" w:rsidR="00935598" w:rsidRPr="002E5B91" w:rsidRDefault="00467412" w:rsidP="00467412">
      <w:pPr>
        <w:pStyle w:val="Akapitzlist"/>
        <w:numPr>
          <w:ilvl w:val="0"/>
          <w:numId w:val="58"/>
        </w:numPr>
        <w:jc w:val="both"/>
        <w:rPr>
          <w:rFonts w:ascii="Calibri" w:hAnsi="Calibri"/>
          <w:color w:val="000000" w:themeColor="text1"/>
          <w:sz w:val="20"/>
          <w:szCs w:val="20"/>
        </w:rPr>
      </w:pPr>
      <w:r w:rsidRPr="002E5B91">
        <w:rPr>
          <w:rFonts w:ascii="Calibri" w:hAnsi="Calibri"/>
          <w:color w:val="000000" w:themeColor="text1"/>
          <w:sz w:val="20"/>
          <w:szCs w:val="20"/>
        </w:rPr>
        <w:t xml:space="preserve">protokolarnego przekazania terenu budowy, dziennika budowy oraz dokumentacji projektowej, </w:t>
      </w:r>
    </w:p>
    <w:p w14:paraId="2A13BD75" w14:textId="77777777" w:rsidR="00935598" w:rsidRPr="002E5B91" w:rsidRDefault="00467412" w:rsidP="00467412">
      <w:pPr>
        <w:widowControl w:val="0"/>
        <w:numPr>
          <w:ilvl w:val="0"/>
          <w:numId w:val="58"/>
        </w:numPr>
        <w:spacing w:line="276" w:lineRule="atLeast"/>
        <w:jc w:val="both"/>
        <w:rPr>
          <w:rFonts w:ascii="Calibri" w:hAnsi="Calibri"/>
          <w:color w:val="000000" w:themeColor="text1"/>
          <w:sz w:val="20"/>
          <w:szCs w:val="20"/>
        </w:rPr>
      </w:pPr>
      <w:r w:rsidRPr="002E5B91">
        <w:rPr>
          <w:rFonts w:ascii="Calibri" w:hAnsi="Calibri"/>
          <w:color w:val="000000" w:themeColor="text1"/>
          <w:sz w:val="20"/>
          <w:szCs w:val="20"/>
        </w:rPr>
        <w:t>zapewnienia nadzoru inwestorskiego nad realizacją przedmiotu umowy,</w:t>
      </w:r>
    </w:p>
    <w:p w14:paraId="52580054" w14:textId="77777777" w:rsidR="00935598" w:rsidRPr="002E5B91" w:rsidRDefault="00467412" w:rsidP="00467412">
      <w:pPr>
        <w:widowControl w:val="0"/>
        <w:numPr>
          <w:ilvl w:val="0"/>
          <w:numId w:val="58"/>
        </w:numPr>
        <w:spacing w:line="276" w:lineRule="atLeast"/>
        <w:jc w:val="both"/>
        <w:rPr>
          <w:rFonts w:ascii="Calibri" w:hAnsi="Calibri"/>
          <w:color w:val="000000" w:themeColor="text1"/>
          <w:sz w:val="20"/>
          <w:szCs w:val="20"/>
        </w:rPr>
      </w:pPr>
      <w:r w:rsidRPr="002E5B91">
        <w:rPr>
          <w:rFonts w:ascii="Calibri" w:hAnsi="Calibri"/>
          <w:color w:val="000000" w:themeColor="text1"/>
          <w:sz w:val="20"/>
          <w:szCs w:val="20"/>
        </w:rPr>
        <w:t xml:space="preserve">dokonania odbiorów robót zanikających i ulegających zakryciu, odbiorów częściowych, odbioru końcowego należycie wykonanego przedmiotu umowy, </w:t>
      </w:r>
    </w:p>
    <w:p w14:paraId="151173A8" w14:textId="77777777" w:rsidR="00935598" w:rsidRPr="002E5B91" w:rsidRDefault="00467412" w:rsidP="00467412">
      <w:pPr>
        <w:widowControl w:val="0"/>
        <w:numPr>
          <w:ilvl w:val="0"/>
          <w:numId w:val="58"/>
        </w:numPr>
        <w:spacing w:line="276" w:lineRule="atLeast"/>
        <w:jc w:val="both"/>
        <w:rPr>
          <w:rFonts w:ascii="Calibri" w:hAnsi="Calibri"/>
          <w:color w:val="000000" w:themeColor="text1"/>
          <w:sz w:val="20"/>
          <w:szCs w:val="20"/>
        </w:rPr>
      </w:pPr>
      <w:r w:rsidRPr="002E5B91">
        <w:rPr>
          <w:rFonts w:ascii="Calibri" w:hAnsi="Calibri"/>
          <w:color w:val="000000" w:themeColor="text1"/>
          <w:sz w:val="20"/>
          <w:szCs w:val="20"/>
        </w:rPr>
        <w:t>zapłaty należnego wynagrodzenia za wykonanie przedmiotu umowy.</w:t>
      </w:r>
    </w:p>
    <w:p w14:paraId="598E9F0A" w14:textId="77777777" w:rsidR="00935598" w:rsidRPr="002E5B91" w:rsidRDefault="00467412" w:rsidP="00467412">
      <w:pPr>
        <w:widowControl w:val="0"/>
        <w:numPr>
          <w:ilvl w:val="0"/>
          <w:numId w:val="59"/>
        </w:numPr>
        <w:spacing w:line="276" w:lineRule="atLeast"/>
        <w:jc w:val="both"/>
        <w:rPr>
          <w:rFonts w:ascii="Calibri" w:hAnsi="Calibri"/>
          <w:color w:val="000000" w:themeColor="text1"/>
          <w:sz w:val="20"/>
          <w:szCs w:val="20"/>
        </w:rPr>
      </w:pPr>
      <w:r w:rsidRPr="002E5B91">
        <w:rPr>
          <w:rFonts w:ascii="Calibri" w:hAnsi="Calibri"/>
          <w:color w:val="000000" w:themeColor="text1"/>
          <w:sz w:val="20"/>
          <w:szCs w:val="20"/>
        </w:rPr>
        <w:t>Wykonawca zobowiązany jest do:</w:t>
      </w:r>
    </w:p>
    <w:p w14:paraId="4F782683" w14:textId="77777777" w:rsidR="00935598" w:rsidRPr="002E5B91" w:rsidRDefault="00467412" w:rsidP="008D57E5">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protokolarnego przejęcia terenu budowy,</w:t>
      </w:r>
    </w:p>
    <w:p w14:paraId="4F6A4E4C" w14:textId="4788C31C" w:rsidR="00935598" w:rsidRPr="002E5B91" w:rsidRDefault="00467412" w:rsidP="008D57E5">
      <w:pPr>
        <w:pStyle w:val="Akapitzlist"/>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zabezpieczenia i oznakowania na własny koszt terenu budowy zgodnie z obowiązującymi</w:t>
      </w:r>
      <w:r w:rsidR="008D57E5" w:rsidRPr="002E5B91">
        <w:rPr>
          <w:rFonts w:ascii="Calibri" w:hAnsi="Calibri"/>
          <w:color w:val="000000" w:themeColor="text1"/>
          <w:sz w:val="20"/>
          <w:szCs w:val="20"/>
        </w:rPr>
        <w:t xml:space="preserve"> </w:t>
      </w:r>
      <w:r w:rsidRPr="002E5B91">
        <w:rPr>
          <w:rFonts w:ascii="Calibri" w:hAnsi="Calibri"/>
          <w:color w:val="000000" w:themeColor="text1"/>
          <w:sz w:val="20"/>
          <w:szCs w:val="20"/>
        </w:rPr>
        <w:t>przepisami,</w:t>
      </w:r>
    </w:p>
    <w:p w14:paraId="3C4AAA3A" w14:textId="77777777" w:rsidR="00935598" w:rsidRPr="002E5B91" w:rsidRDefault="00467412" w:rsidP="008D57E5">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 xml:space="preserve">prowadzenia dziennika budowy oraz przekazania go zamawiającemu po zakończeniu robót, przed odbiorem końcowym przedmiotu umowy, </w:t>
      </w:r>
    </w:p>
    <w:p w14:paraId="17714D23" w14:textId="77777777" w:rsidR="00935598" w:rsidRPr="002E5B91" w:rsidRDefault="00467412" w:rsidP="008D57E5">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uzgodnienia z zamawiającym warunków rozpoczęcia robót, kolejności robót, uzgodnienia harmonogramów robót,</w:t>
      </w:r>
    </w:p>
    <w:p w14:paraId="70A8F7ED" w14:textId="77777777" w:rsidR="00935598" w:rsidRPr="002E5B91" w:rsidRDefault="00467412" w:rsidP="008D57E5">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 xml:space="preserve">urządzenia placów składowych i terenu budowy, w tym doprowadzenia energii elektrycznej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i wody do terenu budowy w celu realizacji przedmiotu umowy, </w:t>
      </w:r>
    </w:p>
    <w:p w14:paraId="1D3C327D" w14:textId="77777777" w:rsidR="00935598" w:rsidRPr="002E5B91" w:rsidRDefault="00467412" w:rsidP="008D57E5">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ponoszenia kosztów zużycia wszelkich mediów w czasie trwania budowy tj. od dnia przekazana placu budowy do dnia protokolarnego odbioru końcowego podpisanego przez zamawiającego,</w:t>
      </w:r>
    </w:p>
    <w:p w14:paraId="2969B4C3" w14:textId="77777777" w:rsidR="00935598" w:rsidRPr="002E5B91" w:rsidRDefault="00467412" w:rsidP="008D57E5">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współpracy z zamawiającym, w szczególności udział w naradach koordynacyjnych z przedstawicielami zamawiającego celem omówienia postępu robót oraz rozwiązywania zaistniałych problemów,</w:t>
      </w:r>
    </w:p>
    <w:p w14:paraId="57485E07"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lastRenderedPageBreak/>
        <w:t>koordynacji prac realizowanych przez podwykonawców,</w:t>
      </w:r>
    </w:p>
    <w:p w14:paraId="0E4C0D6F"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 xml:space="preserve">uzgadniania z inspektorem nadzoru terminów odbiorów robót zanikających lub ulegających zakryciu, </w:t>
      </w:r>
    </w:p>
    <w:p w14:paraId="16AC1B77"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utrzymywania ładu i porządku na placu budowy,</w:t>
      </w:r>
    </w:p>
    <w:p w14:paraId="63A66A49"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składowania materiałów i urządzeń w sposób niestwarzający zagrożenia dla życia i zdrowia oraz przeszkód komunikacyjnych,</w:t>
      </w:r>
    </w:p>
    <w:p w14:paraId="02486C5B"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spełnienia warunków i uwag określonych w decyzjach administracyjnych, uzgodnieniach branżowych zarządców infrastruktury technicznej, które zostały nałożone na zamawiającego lub wykonawcę,</w:t>
      </w:r>
    </w:p>
    <w:p w14:paraId="2F719FDF" w14:textId="0EAC19E6" w:rsidR="00935598" w:rsidRPr="002E5B91" w:rsidRDefault="00467412" w:rsidP="00467412">
      <w:pPr>
        <w:pStyle w:val="Akapitzlist"/>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zapewnienie nadzoru technicznego z ramienia właścicieli sieci uzbrojenia terenu wraz z poniesieniem kosztów tego nadzoru oraz dostarczenie zamawiającemu protokołów odbioru z właścicielami sieci uzbrojenia terenu</w:t>
      </w:r>
      <w:r w:rsidR="008D57E5" w:rsidRPr="002E5B91">
        <w:rPr>
          <w:rFonts w:ascii="Calibri" w:hAnsi="Calibri"/>
          <w:color w:val="000000" w:themeColor="text1"/>
          <w:sz w:val="20"/>
          <w:szCs w:val="20"/>
        </w:rPr>
        <w:t xml:space="preserve"> – jeśli dotyczy</w:t>
      </w:r>
      <w:r w:rsidRPr="002E5B91">
        <w:rPr>
          <w:rFonts w:ascii="Calibri" w:hAnsi="Calibri"/>
          <w:color w:val="000000" w:themeColor="text1"/>
          <w:sz w:val="20"/>
          <w:szCs w:val="20"/>
        </w:rPr>
        <w:t>,</w:t>
      </w:r>
    </w:p>
    <w:p w14:paraId="350F0C6D"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gospodarowania na własny koszt odpadami powstającymi w wyniku realizacji zadania oraz przekazanie zamawiającemu informacji o odpadach wytworzonych podczas prowadzenia prac budowlanych zgodnie z obowiązującymi w tym zakresie przepisami prawa, w szczególności ustawy o odpadach,</w:t>
      </w:r>
    </w:p>
    <w:p w14:paraId="1D5C76FC"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 xml:space="preserve">niezwłocznego informowania zamawiającego o zaistniałych przeszkodach i trudnościach mogących wpłynąć na jakość wykonywanych robót albo opóźnienie w realizacji przedmiotu umowy lub terminu zakończenia wykonania umowy. W przypadku niewykonania powyższego obowiązku, wykonawca traci prawo do podniesienia powyższego zarzutu wobec zamawiającego, </w:t>
      </w:r>
    </w:p>
    <w:p w14:paraId="7F4D5CA9"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informowania zamawiającego o konieczności wykonania robót zamiennych, dodatkowych wraz z uzasadnieniem,</w:t>
      </w:r>
    </w:p>
    <w:p w14:paraId="55E8CBA9"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 xml:space="preserve">likwidacji zaplecza budowy wraz z uporządkowaniem placu budowy po zakończeniu robót oraz uporządkowaniem i przywróceniem do stanu pierwotnego terenów przyległych wraz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z przekazaniem zamawiającemu w terminie ustalonym na odbiór, </w:t>
      </w:r>
    </w:p>
    <w:p w14:paraId="5ED9ED6E"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dokonania wszelkich wyłączeń i przełączeń infrastruktury technicznej w związku z prowadzonymi robotami oraz poniesienia kosztów z tym związanych,</w:t>
      </w:r>
    </w:p>
    <w:p w14:paraId="69768966"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wykonanie niezbędnych badań, pomiarów, prób i sprawdzenia prawidłowości realizowanych robót wynikających z obowiązujących przepisów dotyczących wykonania i odbioru robót z przekazaniem zamawiającemu odpowiednich protokołów,</w:t>
      </w:r>
    </w:p>
    <w:p w14:paraId="0381F23D"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przygotowania i formalnego zgłoszenia robót budowlanych do odbiorów częściowych i odbioru końcowego oraz uczestniczenia w czynnościach odbiorowych,</w:t>
      </w:r>
    </w:p>
    <w:p w14:paraId="2B36BC05"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 xml:space="preserve">w razie konieczności do wykonania tymczasowych dróg dojazdowych, </w:t>
      </w:r>
    </w:p>
    <w:p w14:paraId="6DD7C595" w14:textId="7B6A3A55"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 xml:space="preserve">niezwłocznego usunięcia, własnym staraniem i na koszt własny ewentualnych szkód powstałych </w:t>
      </w:r>
      <w:r w:rsidR="008D57E5" w:rsidRPr="002E5B91">
        <w:rPr>
          <w:rFonts w:ascii="Calibri" w:hAnsi="Calibri"/>
          <w:color w:val="000000" w:themeColor="text1"/>
          <w:sz w:val="20"/>
          <w:szCs w:val="20"/>
        </w:rPr>
        <w:br/>
      </w:r>
      <w:r w:rsidRPr="002E5B91">
        <w:rPr>
          <w:rFonts w:ascii="Calibri" w:hAnsi="Calibri"/>
          <w:color w:val="000000" w:themeColor="text1"/>
          <w:sz w:val="20"/>
          <w:szCs w:val="20"/>
        </w:rPr>
        <w:t>z tytułu realizacji przez wykonawcę przedmiotu umowy,</w:t>
      </w:r>
    </w:p>
    <w:p w14:paraId="09C3E70F"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udostępniania terenu budowy w celu wykonania przez zamawiającego badań sprawdzających poprawność robót budowlanych,</w:t>
      </w:r>
    </w:p>
    <w:p w14:paraId="3B83DCBA"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naprawy i przywrócenia do stanu poprzedniego dróg i innych ciągów komunikacyjnych zniszczonych lub uszkodzonych przez wykonawcę lub podmiot, za którego odpowiedzialność ponosi wykonawca w związku z realizacją przedmiotu umowy,</w:t>
      </w:r>
    </w:p>
    <w:p w14:paraId="4CB7A0D7"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uzyskanie od właściwego powiatowego inspektora nadzoru budowlanego decyzji o pozwoleniu na użytkowanie przedmiotu umowy.</w:t>
      </w:r>
    </w:p>
    <w:p w14:paraId="3BA226B5" w14:textId="77777777" w:rsidR="00935598" w:rsidRPr="002E5B91" w:rsidRDefault="00467412" w:rsidP="00467412">
      <w:pPr>
        <w:widowControl w:val="0"/>
        <w:numPr>
          <w:ilvl w:val="0"/>
          <w:numId w:val="61"/>
        </w:numPr>
        <w:jc w:val="both"/>
        <w:rPr>
          <w:rFonts w:ascii="Calibri" w:hAnsi="Calibri"/>
          <w:color w:val="000000" w:themeColor="text1"/>
          <w:sz w:val="20"/>
          <w:szCs w:val="20"/>
        </w:rPr>
      </w:pPr>
      <w:r w:rsidRPr="002E5B91">
        <w:rPr>
          <w:rFonts w:ascii="Calibri" w:hAnsi="Calibri"/>
          <w:color w:val="000000" w:themeColor="text1"/>
          <w:sz w:val="20"/>
          <w:szCs w:val="20"/>
        </w:rPr>
        <w:t>udziału w okresowych przeglądach gwarancyjnych - poprzedzone wezwaniem zamawiającego - i zapewnienie usunięcia stwierdzonych podczas tych przeglądów wad i usterek.</w:t>
      </w:r>
    </w:p>
    <w:p w14:paraId="56B3B5FC" w14:textId="77777777" w:rsidR="00935598" w:rsidRPr="002E5B91" w:rsidRDefault="00467412" w:rsidP="00467412">
      <w:pPr>
        <w:widowControl w:val="0"/>
        <w:numPr>
          <w:ilvl w:val="0"/>
          <w:numId w:val="62"/>
        </w:numPr>
        <w:spacing w:line="276" w:lineRule="atLeast"/>
        <w:jc w:val="both"/>
        <w:rPr>
          <w:rFonts w:ascii="Calibri" w:hAnsi="Calibri"/>
          <w:color w:val="000000" w:themeColor="text1"/>
          <w:sz w:val="20"/>
          <w:szCs w:val="20"/>
        </w:rPr>
      </w:pPr>
      <w:r w:rsidRPr="002E5B91">
        <w:rPr>
          <w:rFonts w:ascii="Calibri" w:hAnsi="Calibri"/>
          <w:color w:val="000000" w:themeColor="text1"/>
          <w:sz w:val="20"/>
          <w:szCs w:val="20"/>
        </w:rPr>
        <w:t xml:space="preserve">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w:t>
      </w:r>
    </w:p>
    <w:p w14:paraId="47596248" w14:textId="77777777" w:rsidR="00935598" w:rsidRPr="002E5B91" w:rsidRDefault="00467412" w:rsidP="00467412">
      <w:pPr>
        <w:widowControl w:val="0"/>
        <w:numPr>
          <w:ilvl w:val="0"/>
          <w:numId w:val="62"/>
        </w:numPr>
        <w:spacing w:line="276" w:lineRule="atLeast"/>
        <w:jc w:val="both"/>
        <w:rPr>
          <w:rFonts w:ascii="Calibri" w:hAnsi="Calibri"/>
          <w:color w:val="000000" w:themeColor="text1"/>
          <w:sz w:val="20"/>
          <w:szCs w:val="20"/>
        </w:rPr>
      </w:pPr>
      <w:r w:rsidRPr="002E5B91">
        <w:rPr>
          <w:rFonts w:ascii="Calibri" w:hAnsi="Calibri"/>
          <w:color w:val="000000" w:themeColor="text1"/>
          <w:sz w:val="20"/>
          <w:szCs w:val="20"/>
        </w:rPr>
        <w:t>Odpowiedzialność wykonawcy za teren budowy rozpoczyna się z dniem przekazania terenu budowy przez zamawiającego i trwa do dnia odbioru końcowego.</w:t>
      </w:r>
    </w:p>
    <w:p w14:paraId="4B1C46E9" w14:textId="77777777" w:rsidR="00935598" w:rsidRPr="002E5B91" w:rsidRDefault="00467412" w:rsidP="00467412">
      <w:pPr>
        <w:widowControl w:val="0"/>
        <w:numPr>
          <w:ilvl w:val="0"/>
          <w:numId w:val="62"/>
        </w:numPr>
        <w:spacing w:line="276" w:lineRule="atLeast"/>
        <w:jc w:val="both"/>
        <w:rPr>
          <w:rFonts w:ascii="Calibri" w:hAnsi="Calibri"/>
          <w:color w:val="000000" w:themeColor="text1"/>
          <w:sz w:val="20"/>
          <w:szCs w:val="20"/>
        </w:rPr>
      </w:pPr>
      <w:r w:rsidRPr="002E5B91">
        <w:rPr>
          <w:rFonts w:ascii="Calibri" w:hAnsi="Calibri"/>
          <w:color w:val="000000" w:themeColor="text1"/>
          <w:sz w:val="20"/>
          <w:szCs w:val="20"/>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16D941EC" w14:textId="77777777" w:rsidR="00935598" w:rsidRPr="002E5B91" w:rsidRDefault="00935598">
      <w:pPr>
        <w:spacing w:line="20" w:lineRule="exact"/>
        <w:rPr>
          <w:rFonts w:ascii="Calibri" w:eastAsia="Calibri" w:hAnsi="Calibri" w:cs="Calibri"/>
          <w:color w:val="000000" w:themeColor="text1"/>
          <w:sz w:val="20"/>
          <w:szCs w:val="20"/>
        </w:rPr>
      </w:pPr>
    </w:p>
    <w:p w14:paraId="27C2B614" w14:textId="77777777" w:rsidR="00935598" w:rsidRPr="002E5B91" w:rsidRDefault="00935598">
      <w:pPr>
        <w:jc w:val="center"/>
        <w:rPr>
          <w:rFonts w:ascii="Calibri" w:eastAsia="Calibri" w:hAnsi="Calibri" w:cs="Calibri"/>
          <w:b/>
          <w:bCs/>
          <w:color w:val="000000" w:themeColor="text1"/>
          <w:sz w:val="20"/>
          <w:szCs w:val="20"/>
        </w:rPr>
      </w:pPr>
    </w:p>
    <w:p w14:paraId="73CFF1B5" w14:textId="77777777" w:rsidR="00935598" w:rsidRPr="002E5B91" w:rsidRDefault="00935598">
      <w:pPr>
        <w:jc w:val="center"/>
        <w:rPr>
          <w:rFonts w:ascii="Calibri" w:eastAsia="Calibri" w:hAnsi="Calibri" w:cs="Calibri"/>
          <w:b/>
          <w:bCs/>
          <w:color w:val="000000" w:themeColor="text1"/>
          <w:sz w:val="20"/>
          <w:szCs w:val="20"/>
        </w:rPr>
      </w:pPr>
    </w:p>
    <w:p w14:paraId="0B78A1CC" w14:textId="77777777" w:rsidR="00935598" w:rsidRPr="002E5B91" w:rsidRDefault="00935598">
      <w:pPr>
        <w:jc w:val="center"/>
        <w:rPr>
          <w:rFonts w:ascii="Calibri" w:eastAsia="Calibri" w:hAnsi="Calibri" w:cs="Calibri"/>
          <w:b/>
          <w:bCs/>
          <w:color w:val="000000" w:themeColor="text1"/>
          <w:sz w:val="20"/>
          <w:szCs w:val="20"/>
        </w:rPr>
      </w:pPr>
    </w:p>
    <w:p w14:paraId="2DE3B819"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lastRenderedPageBreak/>
        <w:t>§ 9</w:t>
      </w:r>
    </w:p>
    <w:p w14:paraId="141A5846"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xml:space="preserve">PRZEDSTAWICIEL ZAMAWIAJĄCEGO i WYKONAWCY </w:t>
      </w:r>
    </w:p>
    <w:p w14:paraId="51B929F4" w14:textId="77777777" w:rsidR="00935598" w:rsidRPr="002E5B91" w:rsidRDefault="00467412" w:rsidP="00467412">
      <w:pPr>
        <w:widowControl w:val="0"/>
        <w:numPr>
          <w:ilvl w:val="0"/>
          <w:numId w:val="64"/>
        </w:numPr>
        <w:ind w:right="72"/>
        <w:jc w:val="both"/>
        <w:rPr>
          <w:rFonts w:ascii="Calibri" w:hAnsi="Calibri"/>
          <w:color w:val="000000" w:themeColor="text1"/>
          <w:sz w:val="20"/>
          <w:szCs w:val="20"/>
        </w:rPr>
      </w:pPr>
      <w:r w:rsidRPr="002E5B91">
        <w:rPr>
          <w:rFonts w:ascii="Calibri" w:hAnsi="Calibri"/>
          <w:color w:val="000000" w:themeColor="text1"/>
          <w:sz w:val="20"/>
          <w:szCs w:val="20"/>
        </w:rPr>
        <w:t>Korespondencja w ramach niniejszej umowy pomiędzy zamawiającym a wykonawcą będzie sporządzana w formie pisemnej lub elektronicznej w języku polskim.</w:t>
      </w:r>
    </w:p>
    <w:p w14:paraId="478B5C24" w14:textId="77777777" w:rsidR="00935598" w:rsidRPr="002E5B91" w:rsidRDefault="00467412" w:rsidP="00467412">
      <w:pPr>
        <w:widowControl w:val="0"/>
        <w:numPr>
          <w:ilvl w:val="0"/>
          <w:numId w:val="64"/>
        </w:numPr>
        <w:ind w:right="72"/>
        <w:jc w:val="both"/>
        <w:rPr>
          <w:rFonts w:ascii="Calibri" w:hAnsi="Calibri"/>
          <w:color w:val="000000" w:themeColor="text1"/>
          <w:sz w:val="20"/>
          <w:szCs w:val="20"/>
        </w:rPr>
      </w:pPr>
      <w:r w:rsidRPr="002E5B91">
        <w:rPr>
          <w:rFonts w:ascii="Calibri" w:hAnsi="Calibri"/>
          <w:color w:val="000000" w:themeColor="text1"/>
          <w:sz w:val="20"/>
          <w:szCs w:val="20"/>
        </w:rPr>
        <w:t>W celu koordynacji spraw związanych z wykonywaniem umowy zamawiający i wykonawca wyznaczają swoich przedstawicieli w osobach:</w:t>
      </w:r>
    </w:p>
    <w:p w14:paraId="485ABD80" w14:textId="77777777" w:rsidR="00935598" w:rsidRPr="002E5B91" w:rsidRDefault="00467412" w:rsidP="00467412">
      <w:pPr>
        <w:widowControl w:val="0"/>
        <w:numPr>
          <w:ilvl w:val="0"/>
          <w:numId w:val="66"/>
        </w:numPr>
        <w:ind w:right="72"/>
        <w:jc w:val="both"/>
        <w:rPr>
          <w:rFonts w:ascii="Calibri" w:hAnsi="Calibri"/>
          <w:color w:val="000000" w:themeColor="text1"/>
          <w:sz w:val="20"/>
          <w:szCs w:val="20"/>
        </w:rPr>
      </w:pPr>
      <w:r w:rsidRPr="002E5B91">
        <w:rPr>
          <w:rFonts w:ascii="Calibri" w:hAnsi="Calibri"/>
          <w:color w:val="000000" w:themeColor="text1"/>
          <w:sz w:val="20"/>
          <w:szCs w:val="20"/>
        </w:rPr>
        <w:t>Zamawiający</w:t>
      </w:r>
    </w:p>
    <w:p w14:paraId="5C24AAF8" w14:textId="77777777" w:rsidR="00935598" w:rsidRPr="002E5B91" w:rsidRDefault="00467412">
      <w:pPr>
        <w:widowControl w:val="0"/>
        <w:ind w:left="1134" w:right="72"/>
        <w:jc w:val="both"/>
        <w:rPr>
          <w:rFonts w:ascii="Calibri" w:eastAsia="Calibri" w:hAnsi="Calibri" w:cs="Calibri"/>
          <w:color w:val="000000" w:themeColor="text1"/>
          <w:sz w:val="20"/>
          <w:szCs w:val="20"/>
        </w:rPr>
      </w:pPr>
      <w:r w:rsidRPr="002E5B91">
        <w:rPr>
          <w:rFonts w:ascii="Calibri" w:hAnsi="Calibri"/>
          <w:color w:val="000000" w:themeColor="text1"/>
          <w:sz w:val="20"/>
          <w:szCs w:val="20"/>
        </w:rPr>
        <w:t xml:space="preserve">Pan(i): </w:t>
      </w:r>
    </w:p>
    <w:p w14:paraId="05BFD346" w14:textId="77777777" w:rsidR="00935598" w:rsidRPr="002E5B91" w:rsidRDefault="00467412">
      <w:pPr>
        <w:widowControl w:val="0"/>
        <w:ind w:left="1134" w:right="72"/>
        <w:jc w:val="both"/>
        <w:rPr>
          <w:rFonts w:ascii="Calibri" w:eastAsia="Calibri" w:hAnsi="Calibri" w:cs="Calibri"/>
          <w:color w:val="000000" w:themeColor="text1"/>
          <w:sz w:val="20"/>
          <w:szCs w:val="20"/>
          <w:lang w:val="en-US"/>
        </w:rPr>
      </w:pPr>
      <w:r w:rsidRPr="002E5B91">
        <w:rPr>
          <w:rFonts w:ascii="Calibri" w:hAnsi="Calibri"/>
          <w:color w:val="000000" w:themeColor="text1"/>
          <w:sz w:val="20"/>
          <w:szCs w:val="20"/>
          <w:lang w:val="en-US"/>
        </w:rPr>
        <w:t xml:space="preserve">Tel. ………………………………, e-mail: </w:t>
      </w:r>
      <w:hyperlink r:id="rId8" w:history="1">
        <w:r w:rsidRPr="002E5B91">
          <w:rPr>
            <w:rStyle w:val="Hyperlink0"/>
            <w:color w:val="000000" w:themeColor="text1"/>
          </w:rPr>
          <w:t>@radwanice.pl</w:t>
        </w:r>
      </w:hyperlink>
      <w:r w:rsidRPr="002E5B91">
        <w:rPr>
          <w:rFonts w:ascii="Calibri" w:hAnsi="Calibri"/>
          <w:color w:val="000000" w:themeColor="text1"/>
          <w:sz w:val="20"/>
          <w:szCs w:val="20"/>
          <w:lang w:val="en-US"/>
        </w:rPr>
        <w:t xml:space="preserve">; </w:t>
      </w:r>
    </w:p>
    <w:p w14:paraId="2B18DC7A" w14:textId="77777777" w:rsidR="00935598" w:rsidRPr="002E5B91" w:rsidRDefault="00467412" w:rsidP="00467412">
      <w:pPr>
        <w:widowControl w:val="0"/>
        <w:numPr>
          <w:ilvl w:val="0"/>
          <w:numId w:val="66"/>
        </w:numPr>
        <w:ind w:right="72"/>
        <w:jc w:val="both"/>
        <w:rPr>
          <w:rFonts w:ascii="Calibri" w:hAnsi="Calibri"/>
          <w:color w:val="000000" w:themeColor="text1"/>
          <w:sz w:val="20"/>
          <w:szCs w:val="20"/>
        </w:rPr>
      </w:pPr>
      <w:r w:rsidRPr="002E5B91">
        <w:rPr>
          <w:rFonts w:ascii="Calibri" w:hAnsi="Calibri"/>
          <w:color w:val="000000" w:themeColor="text1"/>
          <w:sz w:val="20"/>
          <w:szCs w:val="20"/>
        </w:rPr>
        <w:t>Wykonawca</w:t>
      </w:r>
    </w:p>
    <w:p w14:paraId="73CF0910" w14:textId="77777777" w:rsidR="00935598" w:rsidRPr="002E5B91" w:rsidRDefault="00467412">
      <w:pPr>
        <w:widowControl w:val="0"/>
        <w:ind w:left="1134" w:right="72"/>
        <w:jc w:val="both"/>
        <w:rPr>
          <w:rFonts w:ascii="Calibri" w:eastAsia="Calibri" w:hAnsi="Calibri" w:cs="Calibri"/>
          <w:color w:val="000000" w:themeColor="text1"/>
          <w:sz w:val="20"/>
          <w:szCs w:val="20"/>
        </w:rPr>
      </w:pPr>
      <w:r w:rsidRPr="002E5B91">
        <w:rPr>
          <w:rFonts w:ascii="Calibri" w:hAnsi="Calibri"/>
          <w:color w:val="000000" w:themeColor="text1"/>
          <w:sz w:val="20"/>
          <w:szCs w:val="20"/>
        </w:rPr>
        <w:t xml:space="preserve">Pan(i): ………………………………………………… </w:t>
      </w:r>
    </w:p>
    <w:p w14:paraId="689B955C" w14:textId="77777777" w:rsidR="00935598" w:rsidRPr="002E5B91" w:rsidRDefault="00467412">
      <w:pPr>
        <w:widowControl w:val="0"/>
        <w:ind w:left="1134" w:right="72"/>
        <w:jc w:val="both"/>
        <w:rPr>
          <w:rFonts w:ascii="Calibri" w:eastAsia="Calibri" w:hAnsi="Calibri" w:cs="Calibri"/>
          <w:color w:val="000000" w:themeColor="text1"/>
          <w:sz w:val="20"/>
          <w:szCs w:val="20"/>
        </w:rPr>
      </w:pPr>
      <w:r w:rsidRPr="002E5B91">
        <w:rPr>
          <w:rFonts w:ascii="Calibri" w:hAnsi="Calibri"/>
          <w:color w:val="000000" w:themeColor="text1"/>
          <w:sz w:val="20"/>
          <w:szCs w:val="20"/>
        </w:rPr>
        <w:t>tel. …………</w:t>
      </w:r>
      <w:proofErr w:type="gramStart"/>
      <w:r w:rsidRPr="002E5B91">
        <w:rPr>
          <w:rFonts w:ascii="Calibri" w:hAnsi="Calibri"/>
          <w:color w:val="000000" w:themeColor="text1"/>
          <w:sz w:val="20"/>
          <w:szCs w:val="20"/>
        </w:rPr>
        <w:t>…….</w:t>
      </w:r>
      <w:proofErr w:type="gramEnd"/>
      <w:r w:rsidRPr="002E5B91">
        <w:rPr>
          <w:rFonts w:ascii="Calibri" w:hAnsi="Calibri"/>
          <w:color w:val="000000" w:themeColor="text1"/>
          <w:sz w:val="20"/>
          <w:szCs w:val="20"/>
        </w:rPr>
        <w:t>, e-mail:……………………………..</w:t>
      </w:r>
    </w:p>
    <w:p w14:paraId="33BDCFA7" w14:textId="77777777" w:rsidR="00935598" w:rsidRPr="002E5B91" w:rsidRDefault="00467412" w:rsidP="00467412">
      <w:pPr>
        <w:widowControl w:val="0"/>
        <w:numPr>
          <w:ilvl w:val="0"/>
          <w:numId w:val="67"/>
        </w:numPr>
        <w:ind w:right="72"/>
        <w:jc w:val="both"/>
        <w:rPr>
          <w:rFonts w:ascii="Calibri" w:hAnsi="Calibri"/>
          <w:color w:val="000000" w:themeColor="text1"/>
          <w:sz w:val="20"/>
          <w:szCs w:val="20"/>
        </w:rPr>
      </w:pPr>
      <w:r w:rsidRPr="002E5B91">
        <w:rPr>
          <w:rFonts w:ascii="Calibri" w:hAnsi="Calibri"/>
          <w:color w:val="000000" w:themeColor="text1"/>
          <w:sz w:val="20"/>
          <w:szCs w:val="20"/>
        </w:rPr>
        <w:t xml:space="preserve">O każdej zmianie adresu bądź osób wskazanych w ust.2 niniejszego paragrafu należy niezwłocznie poinformować drugą stronę. </w:t>
      </w:r>
    </w:p>
    <w:p w14:paraId="13D3FC5B" w14:textId="77777777" w:rsidR="00935598" w:rsidRPr="002E5B91" w:rsidRDefault="00467412" w:rsidP="00467412">
      <w:pPr>
        <w:widowControl w:val="0"/>
        <w:numPr>
          <w:ilvl w:val="0"/>
          <w:numId w:val="64"/>
        </w:numPr>
        <w:ind w:right="72"/>
        <w:jc w:val="both"/>
        <w:rPr>
          <w:rFonts w:ascii="Calibri" w:hAnsi="Calibri"/>
          <w:color w:val="000000" w:themeColor="text1"/>
          <w:sz w:val="20"/>
          <w:szCs w:val="20"/>
        </w:rPr>
      </w:pPr>
      <w:r w:rsidRPr="002E5B91">
        <w:rPr>
          <w:rFonts w:ascii="Calibri" w:hAnsi="Calibri"/>
          <w:color w:val="000000" w:themeColor="text1"/>
          <w:sz w:val="20"/>
          <w:szCs w:val="20"/>
        </w:rPr>
        <w:t xml:space="preserve">W razie niedochowania obowiązku informacji o zmianie adresu, wszelka korespondencja związana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z realizacją umowy, przesłana na adres podany w ust. 1 zostanie uznana za doręczoną w sposób umożliwiający zapoznanie się z jej treścią. </w:t>
      </w:r>
    </w:p>
    <w:p w14:paraId="4684FBDC" w14:textId="77777777" w:rsidR="00935598" w:rsidRPr="002E5B91" w:rsidRDefault="00467412" w:rsidP="00467412">
      <w:pPr>
        <w:widowControl w:val="0"/>
        <w:numPr>
          <w:ilvl w:val="0"/>
          <w:numId w:val="64"/>
        </w:numPr>
        <w:ind w:right="72"/>
        <w:jc w:val="both"/>
        <w:rPr>
          <w:rFonts w:ascii="Calibri" w:hAnsi="Calibri"/>
          <w:color w:val="000000" w:themeColor="text1"/>
          <w:sz w:val="20"/>
          <w:szCs w:val="20"/>
        </w:rPr>
      </w:pPr>
      <w:r w:rsidRPr="002E5B91">
        <w:rPr>
          <w:rFonts w:ascii="Calibri" w:hAnsi="Calibri"/>
          <w:color w:val="000000" w:themeColor="text1"/>
          <w:sz w:val="20"/>
          <w:szCs w:val="20"/>
        </w:rPr>
        <w:t>W celu nadzorowania realizacji przedmiotu umowy zamawiający ustanowi inspektorów nadzoru inwestorskiego.</w:t>
      </w:r>
    </w:p>
    <w:p w14:paraId="76BF07BA" w14:textId="77777777" w:rsidR="00935598" w:rsidRPr="002E5B91" w:rsidRDefault="00467412" w:rsidP="00467412">
      <w:pPr>
        <w:widowControl w:val="0"/>
        <w:numPr>
          <w:ilvl w:val="0"/>
          <w:numId w:val="64"/>
        </w:numPr>
        <w:ind w:right="72"/>
        <w:jc w:val="both"/>
        <w:rPr>
          <w:rFonts w:ascii="Calibri" w:hAnsi="Calibri"/>
          <w:color w:val="000000" w:themeColor="text1"/>
          <w:sz w:val="20"/>
          <w:szCs w:val="20"/>
        </w:rPr>
      </w:pPr>
      <w:r w:rsidRPr="002E5B91">
        <w:rPr>
          <w:rFonts w:ascii="Calibri" w:hAnsi="Calibri"/>
          <w:color w:val="000000" w:themeColor="text1"/>
          <w:sz w:val="20"/>
          <w:szCs w:val="20"/>
        </w:rPr>
        <w:t>Inspektorzy nadzoru jako przedstawiciele zamawiającego prowadzą nadzór w granicach posiadanych uprawnień i obowiązujących przepisów prawa.</w:t>
      </w:r>
    </w:p>
    <w:p w14:paraId="19985E7D" w14:textId="77777777" w:rsidR="00935598" w:rsidRPr="002E5B91" w:rsidRDefault="00935598">
      <w:pPr>
        <w:tabs>
          <w:tab w:val="left" w:pos="426"/>
        </w:tabs>
        <w:jc w:val="both"/>
        <w:rPr>
          <w:rFonts w:ascii="Calibri" w:eastAsia="Calibri" w:hAnsi="Calibri" w:cs="Calibri"/>
          <w:color w:val="000000" w:themeColor="text1"/>
          <w:sz w:val="20"/>
          <w:szCs w:val="20"/>
        </w:rPr>
      </w:pPr>
    </w:p>
    <w:p w14:paraId="056D94E4" w14:textId="77777777" w:rsidR="00935598" w:rsidRPr="002E5B91" w:rsidRDefault="00935598">
      <w:pPr>
        <w:tabs>
          <w:tab w:val="left" w:pos="426"/>
        </w:tabs>
        <w:jc w:val="both"/>
        <w:rPr>
          <w:rFonts w:ascii="Calibri" w:eastAsia="Calibri" w:hAnsi="Calibri" w:cs="Calibri"/>
          <w:color w:val="000000" w:themeColor="text1"/>
          <w:sz w:val="20"/>
          <w:szCs w:val="20"/>
        </w:rPr>
      </w:pPr>
    </w:p>
    <w:p w14:paraId="57F59A23"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10</w:t>
      </w:r>
    </w:p>
    <w:p w14:paraId="04270A1C"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TERMIN WYKONANIA</w:t>
      </w:r>
    </w:p>
    <w:p w14:paraId="68BB7C08" w14:textId="3AA4B4A5" w:rsidR="00935598" w:rsidRPr="002E5B91" w:rsidRDefault="00467412" w:rsidP="00467412">
      <w:pPr>
        <w:widowControl w:val="0"/>
        <w:numPr>
          <w:ilvl w:val="0"/>
          <w:numId w:val="69"/>
        </w:numPr>
        <w:jc w:val="both"/>
        <w:rPr>
          <w:rFonts w:ascii="Calibri" w:hAnsi="Calibri"/>
          <w:b/>
          <w:bCs/>
          <w:color w:val="000000" w:themeColor="text1"/>
          <w:sz w:val="20"/>
          <w:szCs w:val="20"/>
        </w:rPr>
      </w:pPr>
      <w:r w:rsidRPr="002E5B91">
        <w:rPr>
          <w:rFonts w:ascii="Calibri" w:hAnsi="Calibri"/>
          <w:color w:val="000000" w:themeColor="text1"/>
          <w:sz w:val="20"/>
          <w:szCs w:val="20"/>
        </w:rPr>
        <w:t>Wykonawca zobowiązuje się wykonać przedmiot umowy w terminie</w:t>
      </w:r>
      <w:r w:rsidR="00C02085" w:rsidRPr="002E5B91">
        <w:rPr>
          <w:rFonts w:ascii="Calibri" w:hAnsi="Calibri"/>
          <w:b/>
          <w:bCs/>
          <w:color w:val="000000" w:themeColor="text1"/>
          <w:sz w:val="20"/>
          <w:szCs w:val="20"/>
        </w:rPr>
        <w:t xml:space="preserve"> do dnia 17.08.2026 r</w:t>
      </w:r>
      <w:r w:rsidRPr="002E5B91">
        <w:rPr>
          <w:rFonts w:ascii="Calibri" w:hAnsi="Calibri"/>
          <w:b/>
          <w:bCs/>
          <w:color w:val="000000" w:themeColor="text1"/>
          <w:sz w:val="20"/>
          <w:szCs w:val="20"/>
        </w:rPr>
        <w:t>.</w:t>
      </w:r>
    </w:p>
    <w:p w14:paraId="7B923105" w14:textId="77777777" w:rsidR="00935598" w:rsidRPr="002E5B91" w:rsidRDefault="00467412" w:rsidP="00467412">
      <w:pPr>
        <w:widowControl w:val="0"/>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t>Przekazanie terenu budowy wykonawcy przez zamawiającego nastąpi w terminie 10 dni roboczych od dnia podpisania umowy.</w:t>
      </w:r>
    </w:p>
    <w:p w14:paraId="326F7F28" w14:textId="77777777" w:rsidR="00935598" w:rsidRPr="002E5B91" w:rsidRDefault="00467412" w:rsidP="00467412">
      <w:pPr>
        <w:widowControl w:val="0"/>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t>Za dzień wykonania przedmiotu umowy przyjmuje się dzień pisemnego powiadomienia zamawiającego przez wykonawcę o zakończeniu wszystkich robót budowlanych i gotowości do odbioru końcowego, potwierdzonej wpisem inspektorów nadzoru w dzienniku budowy.</w:t>
      </w:r>
    </w:p>
    <w:p w14:paraId="7A6E028F" w14:textId="77777777" w:rsidR="00935598" w:rsidRPr="002E5B91" w:rsidRDefault="00467412" w:rsidP="00467412">
      <w:pPr>
        <w:widowControl w:val="0"/>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t>Jeśli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696530C4" w14:textId="77777777" w:rsidR="00935598" w:rsidRPr="002E5B91" w:rsidRDefault="00467412" w:rsidP="00467412">
      <w:pPr>
        <w:pStyle w:val="Akapitzlist"/>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t xml:space="preserve">W terminie 14 dni od dnia podpisania umowy wykonawca zobowiązany jest przekazać zamawiającemu do zatwierdzenia </w:t>
      </w:r>
      <w:r w:rsidRPr="002E5B91">
        <w:rPr>
          <w:rFonts w:ascii="Calibri" w:hAnsi="Calibri"/>
          <w:b/>
          <w:bCs/>
          <w:color w:val="000000" w:themeColor="text1"/>
          <w:sz w:val="20"/>
          <w:szCs w:val="20"/>
        </w:rPr>
        <w:t>harmonogram rzeczowo – finansowy</w:t>
      </w:r>
      <w:r w:rsidRPr="002E5B91">
        <w:rPr>
          <w:rFonts w:ascii="Calibri" w:hAnsi="Calibri"/>
          <w:color w:val="000000" w:themeColor="text1"/>
          <w:sz w:val="20"/>
          <w:szCs w:val="20"/>
        </w:rPr>
        <w:t xml:space="preserve">, zgodnie z którym będzie realizowany przedmiot umowy, który stanowić będzie </w:t>
      </w:r>
      <w:r w:rsidRPr="002E5B91">
        <w:rPr>
          <w:rFonts w:ascii="Calibri" w:hAnsi="Calibri"/>
          <w:b/>
          <w:bCs/>
          <w:color w:val="000000" w:themeColor="text1"/>
          <w:sz w:val="20"/>
          <w:szCs w:val="20"/>
        </w:rPr>
        <w:t xml:space="preserve">załącznik nr 5 </w:t>
      </w:r>
      <w:r w:rsidRPr="002E5B91">
        <w:rPr>
          <w:rFonts w:ascii="Calibri" w:hAnsi="Calibri"/>
          <w:color w:val="000000" w:themeColor="text1"/>
          <w:sz w:val="20"/>
          <w:szCs w:val="20"/>
        </w:rPr>
        <w:t xml:space="preserve">do umowy. </w:t>
      </w:r>
    </w:p>
    <w:p w14:paraId="6A0CC31D" w14:textId="77777777" w:rsidR="00935598" w:rsidRPr="002E5B91" w:rsidRDefault="00467412" w:rsidP="00467412">
      <w:pPr>
        <w:pStyle w:val="Akapitzlist"/>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t xml:space="preserve">Harmonogram rzeczowo-finansowy należy sporządzić uwzględniając termin wykonania robót oraz zapisy dotyczące rozliczeń (podział płatności częściowych) określonych w §12 umowy. </w:t>
      </w:r>
    </w:p>
    <w:p w14:paraId="06A62FAB" w14:textId="5BB3009F" w:rsidR="00935598" w:rsidRPr="002E5B91" w:rsidRDefault="00467412" w:rsidP="00467412">
      <w:pPr>
        <w:pStyle w:val="Akapitzlist"/>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t xml:space="preserve">Harmonogram rzeczowo-finansowy uwzględnia w szczególności kolejność, w jakiej Wykonawca zamierza prowadzić roboty budowlane stanowiące przedmiot umowy, terminy wykonania, daty rozpoczęcia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i zakończenia robót składających się na przedmiot umowy, wartości poszczególnych elementów robót realizowanych w danym miesiącu. Elementy robót oraz wartość poszczególnych elementów harmonogramu finansowo – rzeczowego należy określić w oparciu o elementy robót i ich ceny zawarte </w:t>
      </w:r>
      <w:r w:rsidR="00C02085" w:rsidRPr="002E5B91">
        <w:rPr>
          <w:rFonts w:ascii="Calibri" w:hAnsi="Calibri"/>
          <w:color w:val="000000" w:themeColor="text1"/>
          <w:sz w:val="20"/>
          <w:szCs w:val="20"/>
        </w:rPr>
        <w:br/>
      </w:r>
      <w:r w:rsidRPr="002E5B91">
        <w:rPr>
          <w:rFonts w:ascii="Calibri" w:hAnsi="Calibri"/>
          <w:color w:val="000000" w:themeColor="text1"/>
          <w:sz w:val="20"/>
          <w:szCs w:val="20"/>
        </w:rPr>
        <w:t xml:space="preserve">w </w:t>
      </w:r>
      <w:bookmarkStart w:id="3" w:name="_Hlk33190998"/>
      <w:r w:rsidRPr="002E5B91">
        <w:rPr>
          <w:rFonts w:ascii="Calibri" w:hAnsi="Calibri"/>
          <w:color w:val="000000" w:themeColor="text1"/>
          <w:sz w:val="20"/>
          <w:szCs w:val="20"/>
        </w:rPr>
        <w:t xml:space="preserve">kosztorysie ofertowym stanowiącym </w:t>
      </w:r>
      <w:r w:rsidRPr="002E5B91">
        <w:rPr>
          <w:rFonts w:ascii="Calibri" w:hAnsi="Calibri"/>
          <w:b/>
          <w:bCs/>
          <w:color w:val="000000" w:themeColor="text1"/>
          <w:sz w:val="20"/>
          <w:szCs w:val="20"/>
        </w:rPr>
        <w:t>załącznik nr 4</w:t>
      </w:r>
      <w:r w:rsidRPr="002E5B91">
        <w:rPr>
          <w:rFonts w:ascii="Calibri" w:hAnsi="Calibri"/>
          <w:color w:val="000000" w:themeColor="text1"/>
          <w:sz w:val="20"/>
          <w:szCs w:val="20"/>
        </w:rPr>
        <w:t xml:space="preserve"> do umowy</w:t>
      </w:r>
      <w:bookmarkEnd w:id="3"/>
      <w:r w:rsidRPr="002E5B91">
        <w:rPr>
          <w:rFonts w:ascii="Calibri" w:hAnsi="Calibri"/>
          <w:color w:val="000000" w:themeColor="text1"/>
          <w:sz w:val="20"/>
          <w:szCs w:val="20"/>
        </w:rPr>
        <w:t>. Harmonogram należy przekazać zamawiającemu w postaci papierowej i elektronicznej. Harmonogram określa maksymalną wartość wynagrodzenia wykonawcy w poszczególnych okresach rozliczeniowych oraz za realizację wydzielonych elementów (etapów) prac.</w:t>
      </w:r>
    </w:p>
    <w:p w14:paraId="307F5776" w14:textId="77777777" w:rsidR="00935598" w:rsidRPr="002E5B91" w:rsidRDefault="00467412" w:rsidP="00467412">
      <w:pPr>
        <w:pStyle w:val="Akapitzlist"/>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t xml:space="preserve">Po przedłożeniu harmonogramu rzeczowo-finansowego zamawiający w terminie do 5 dni roboczych zatwierdzi harmonogram rzeczowo – finansowy, względnie zwróci wykonawcy do poprawy lub uzupełnienia wraz z uwagami i zastrzeżeniami. Wykonawca przedłoży do zatwierdzenia skorygowany harmonogram rzeczowo-finansowy w przeciągu 3 dni roboczych od daty jego zwrócenia przez zamawiającego. </w:t>
      </w:r>
    </w:p>
    <w:p w14:paraId="204B2761" w14:textId="77777777" w:rsidR="00935598" w:rsidRPr="002E5B91" w:rsidRDefault="00467412" w:rsidP="00467412">
      <w:pPr>
        <w:pStyle w:val="Akapitzlist"/>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t>Harmonogram rzeczowo – finansowy może podlegać aktualizacji na wniosek każdej ze stron umowy.</w:t>
      </w:r>
    </w:p>
    <w:p w14:paraId="7E328216" w14:textId="77777777" w:rsidR="00935598" w:rsidRPr="002E5B91" w:rsidRDefault="00467412" w:rsidP="00467412">
      <w:pPr>
        <w:pStyle w:val="Akapitzlist"/>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lastRenderedPageBreak/>
        <w:t xml:space="preserve">Dopuszcza się możliwość przesunięcia terminów realizacji poszczególnych etapów robót. Jeżeli wprowadzenie zmian do harmonogramu rzeczowo - finansowego nie prowadzi do zmiany terminu zakończenia robót, ich wprowadzenie nie wymaga zmiany umowy w formie aneksu.  </w:t>
      </w:r>
    </w:p>
    <w:p w14:paraId="72B57BA0" w14:textId="77777777" w:rsidR="00935598" w:rsidRPr="002E5B91" w:rsidRDefault="00467412" w:rsidP="00467412">
      <w:pPr>
        <w:pStyle w:val="Akapitzlist"/>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t>Dopuszcza się możliwość zmiany harmonogramu rzeczowo – finansowego w przypadku dokonania zmiany terminu zakończenia przedmiotu umowy lub sposobu rozliczenia wynagrodzenia wykonawcy oraz wystąpienia okoliczności zewnętrznych, których strony nie były w stanie przewidzieć na etapie tworzenia harmonogramu rzeczowo-finansowego.</w:t>
      </w:r>
    </w:p>
    <w:p w14:paraId="3754B039" w14:textId="77777777" w:rsidR="00935598" w:rsidRPr="002E5B91" w:rsidRDefault="00467412" w:rsidP="00467412">
      <w:pPr>
        <w:pStyle w:val="Akapitzlist"/>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t xml:space="preserve">Dopuszcza się możliwość zmiany harmonogramu rzeczowo-finansowego w przypadku wystąpienia robót dodatkowych/zaniechanych/zamiennych poprzez wprowadzenie dodatkowego okresu rozliczeniowego. </w:t>
      </w:r>
    </w:p>
    <w:p w14:paraId="46F9415D" w14:textId="77777777" w:rsidR="00935598" w:rsidRPr="002E5B91" w:rsidRDefault="00467412" w:rsidP="00467412">
      <w:pPr>
        <w:widowControl w:val="0"/>
        <w:numPr>
          <w:ilvl w:val="0"/>
          <w:numId w:val="69"/>
        </w:numPr>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wystąpienia okoliczności niezależnych od wykonawcy i niezawinionych przez niego,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tym okoliczności, o których mowa w </w:t>
      </w:r>
      <w:bookmarkStart w:id="4" w:name="_Hlk94796705"/>
      <w:r w:rsidRPr="002E5B91">
        <w:rPr>
          <w:rFonts w:ascii="Calibri" w:hAnsi="Calibri"/>
          <w:color w:val="000000" w:themeColor="text1"/>
          <w:sz w:val="20"/>
          <w:szCs w:val="20"/>
        </w:rPr>
        <w:t>§</w:t>
      </w:r>
      <w:bookmarkEnd w:id="4"/>
      <w:r w:rsidRPr="002E5B91">
        <w:rPr>
          <w:rFonts w:ascii="Calibri" w:hAnsi="Calibri"/>
          <w:color w:val="000000" w:themeColor="text1"/>
          <w:sz w:val="20"/>
          <w:szCs w:val="20"/>
        </w:rPr>
        <w:t xml:space="preserve"> 18 umowy, skutkujących niemożnością dotrzymania terminu określonego w ust. 1, termin ten może ulec przedłużeniu, nie więcej jednak niż o czas trwania tych okoliczności i usuwania ich skutków.</w:t>
      </w:r>
    </w:p>
    <w:p w14:paraId="634D71A3" w14:textId="77777777" w:rsidR="00935598" w:rsidRPr="002E5B91" w:rsidRDefault="00935598">
      <w:pPr>
        <w:spacing w:line="20" w:lineRule="exact"/>
        <w:rPr>
          <w:rFonts w:ascii="Calibri" w:eastAsia="Calibri" w:hAnsi="Calibri" w:cs="Calibri"/>
          <w:color w:val="000000" w:themeColor="text1"/>
          <w:sz w:val="20"/>
          <w:szCs w:val="20"/>
        </w:rPr>
      </w:pPr>
    </w:p>
    <w:p w14:paraId="2D0D66CA" w14:textId="77777777" w:rsidR="00935598" w:rsidRPr="002E5B91" w:rsidRDefault="00935598">
      <w:pPr>
        <w:jc w:val="center"/>
        <w:rPr>
          <w:rFonts w:ascii="Calibri" w:eastAsia="Calibri" w:hAnsi="Calibri" w:cs="Calibri"/>
          <w:b/>
          <w:bCs/>
          <w:color w:val="000000" w:themeColor="text1"/>
          <w:sz w:val="20"/>
          <w:szCs w:val="20"/>
        </w:rPr>
      </w:pPr>
    </w:p>
    <w:p w14:paraId="762D0E6C" w14:textId="77777777" w:rsidR="00935598" w:rsidRPr="002E5B91" w:rsidRDefault="00467412">
      <w:pPr>
        <w:jc w:val="center"/>
        <w:rPr>
          <w:rFonts w:ascii="Calibri" w:eastAsia="Calibri" w:hAnsi="Calibri" w:cs="Calibri"/>
          <w:b/>
          <w:bCs/>
          <w:color w:val="000000" w:themeColor="text1"/>
          <w:sz w:val="20"/>
          <w:szCs w:val="20"/>
        </w:rPr>
      </w:pPr>
      <w:bookmarkStart w:id="5" w:name="_Hlk94797800"/>
      <w:r w:rsidRPr="002E5B91">
        <w:rPr>
          <w:rFonts w:ascii="Calibri" w:hAnsi="Calibri"/>
          <w:b/>
          <w:bCs/>
          <w:color w:val="000000" w:themeColor="text1"/>
          <w:sz w:val="20"/>
          <w:szCs w:val="20"/>
        </w:rPr>
        <w:t>§ 11</w:t>
      </w:r>
      <w:bookmarkEnd w:id="5"/>
    </w:p>
    <w:p w14:paraId="398F4A88"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WYNAGRODZENIE</w:t>
      </w:r>
    </w:p>
    <w:p w14:paraId="492B22A4" w14:textId="77777777" w:rsidR="00935598" w:rsidRPr="002E5B91" w:rsidRDefault="00467412" w:rsidP="00467412">
      <w:pPr>
        <w:numPr>
          <w:ilvl w:val="0"/>
          <w:numId w:val="71"/>
        </w:numPr>
        <w:jc w:val="both"/>
        <w:rPr>
          <w:rFonts w:ascii="Calibri" w:hAnsi="Calibri"/>
          <w:color w:val="000000" w:themeColor="text1"/>
          <w:sz w:val="20"/>
          <w:szCs w:val="20"/>
        </w:rPr>
      </w:pPr>
      <w:r w:rsidRPr="002E5B91">
        <w:rPr>
          <w:rFonts w:ascii="Calibri" w:hAnsi="Calibri"/>
          <w:color w:val="000000" w:themeColor="text1"/>
          <w:sz w:val="20"/>
          <w:szCs w:val="20"/>
        </w:rPr>
        <w:t xml:space="preserve">Z tytułu należytego wykonania przedmiotu umowy zamawiający zapłaci wykonawcy wynagrodzenie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wysokości </w:t>
      </w:r>
      <w:r w:rsidRPr="002E5B91">
        <w:rPr>
          <w:rFonts w:ascii="Calibri" w:hAnsi="Calibri"/>
          <w:b/>
          <w:bCs/>
          <w:color w:val="000000" w:themeColor="text1"/>
          <w:sz w:val="20"/>
          <w:szCs w:val="20"/>
        </w:rPr>
        <w:t>……</w:t>
      </w:r>
      <w:proofErr w:type="gramStart"/>
      <w:r w:rsidRPr="002E5B91">
        <w:rPr>
          <w:rFonts w:ascii="Calibri" w:hAnsi="Calibri"/>
          <w:b/>
          <w:bCs/>
          <w:color w:val="000000" w:themeColor="text1"/>
          <w:sz w:val="20"/>
          <w:szCs w:val="20"/>
        </w:rPr>
        <w:t>…….</w:t>
      </w:r>
      <w:proofErr w:type="gramEnd"/>
      <w:r w:rsidRPr="002E5B91">
        <w:rPr>
          <w:rFonts w:ascii="Calibri" w:hAnsi="Calibri"/>
          <w:b/>
          <w:bCs/>
          <w:color w:val="000000" w:themeColor="text1"/>
          <w:sz w:val="20"/>
          <w:szCs w:val="20"/>
        </w:rPr>
        <w:t xml:space="preserve">. zł netto, </w:t>
      </w:r>
      <w:r w:rsidRPr="002E5B91">
        <w:rPr>
          <w:rFonts w:ascii="Calibri" w:hAnsi="Calibri"/>
          <w:color w:val="000000" w:themeColor="text1"/>
          <w:sz w:val="20"/>
          <w:szCs w:val="20"/>
        </w:rPr>
        <w:t>powiększone o 23% podatku VAT w kwocie</w:t>
      </w:r>
      <w:r w:rsidRPr="002E5B91">
        <w:rPr>
          <w:rFonts w:ascii="Calibri" w:hAnsi="Calibri"/>
          <w:b/>
          <w:bCs/>
          <w:color w:val="000000" w:themeColor="text1"/>
          <w:sz w:val="20"/>
          <w:szCs w:val="20"/>
        </w:rPr>
        <w:t>……………… zł</w:t>
      </w:r>
      <w:r w:rsidRPr="002E5B91">
        <w:rPr>
          <w:rFonts w:ascii="Calibri" w:hAnsi="Calibri"/>
          <w:color w:val="000000" w:themeColor="text1"/>
          <w:sz w:val="20"/>
          <w:szCs w:val="20"/>
        </w:rPr>
        <w:t xml:space="preserve">, co stanowi kwotę ……………………… </w:t>
      </w:r>
      <w:r w:rsidRPr="002E5B91">
        <w:rPr>
          <w:rFonts w:ascii="Calibri" w:hAnsi="Calibri"/>
          <w:b/>
          <w:bCs/>
          <w:color w:val="000000" w:themeColor="text1"/>
          <w:sz w:val="20"/>
          <w:szCs w:val="20"/>
        </w:rPr>
        <w:t xml:space="preserve">zł </w:t>
      </w:r>
      <w:proofErr w:type="gramStart"/>
      <w:r w:rsidRPr="002E5B91">
        <w:rPr>
          <w:rFonts w:ascii="Calibri" w:hAnsi="Calibri"/>
          <w:b/>
          <w:bCs/>
          <w:color w:val="000000" w:themeColor="text1"/>
          <w:sz w:val="20"/>
          <w:szCs w:val="20"/>
        </w:rPr>
        <w:t>brutto</w:t>
      </w:r>
      <w:r w:rsidRPr="002E5B91">
        <w:rPr>
          <w:rFonts w:ascii="Calibri" w:hAnsi="Calibri"/>
          <w:color w:val="000000" w:themeColor="text1"/>
          <w:sz w:val="20"/>
          <w:szCs w:val="20"/>
        </w:rPr>
        <w:t>,</w:t>
      </w:r>
      <w:proofErr w:type="gramEnd"/>
      <w:r w:rsidRPr="002E5B91">
        <w:rPr>
          <w:rFonts w:ascii="Calibri" w:hAnsi="Calibri"/>
          <w:color w:val="000000" w:themeColor="text1"/>
          <w:sz w:val="20"/>
          <w:szCs w:val="20"/>
        </w:rPr>
        <w:t xml:space="preserve"> (słownie: ………………………………złotych), zgodnie z formularzem oferty stanowiącym </w:t>
      </w:r>
      <w:r w:rsidRPr="002E5B91">
        <w:rPr>
          <w:rFonts w:ascii="Calibri" w:hAnsi="Calibri"/>
          <w:b/>
          <w:bCs/>
          <w:color w:val="000000" w:themeColor="text1"/>
          <w:sz w:val="20"/>
          <w:szCs w:val="20"/>
        </w:rPr>
        <w:t>załącznik nr 3</w:t>
      </w:r>
      <w:r w:rsidRPr="002E5B91">
        <w:rPr>
          <w:rFonts w:ascii="Calibri" w:hAnsi="Calibri"/>
          <w:color w:val="000000" w:themeColor="text1"/>
          <w:sz w:val="20"/>
          <w:szCs w:val="20"/>
        </w:rPr>
        <w:t xml:space="preserve"> do umowy.  </w:t>
      </w:r>
    </w:p>
    <w:p w14:paraId="16DCC240" w14:textId="77777777" w:rsidR="00935598" w:rsidRPr="002E5B91" w:rsidRDefault="00467412" w:rsidP="00467412">
      <w:pPr>
        <w:pStyle w:val="Akapitzlist"/>
        <w:numPr>
          <w:ilvl w:val="0"/>
          <w:numId w:val="71"/>
        </w:numPr>
        <w:jc w:val="both"/>
        <w:rPr>
          <w:rFonts w:ascii="Calibri" w:hAnsi="Calibri"/>
          <w:color w:val="000000" w:themeColor="text1"/>
          <w:sz w:val="20"/>
          <w:szCs w:val="20"/>
        </w:rPr>
      </w:pPr>
      <w:r w:rsidRPr="002E5B91">
        <w:rPr>
          <w:rFonts w:ascii="Calibri" w:hAnsi="Calibri"/>
          <w:color w:val="000000" w:themeColor="text1"/>
          <w:sz w:val="20"/>
          <w:szCs w:val="20"/>
        </w:rPr>
        <w:t>Wynagrodzenie, o którym mowa w ust. 1 jest</w:t>
      </w:r>
      <w:r w:rsidRPr="002E5B91">
        <w:rPr>
          <w:rFonts w:ascii="Calibri" w:hAnsi="Calibri"/>
          <w:b/>
          <w:bCs/>
          <w:color w:val="000000" w:themeColor="text1"/>
          <w:sz w:val="20"/>
          <w:szCs w:val="20"/>
        </w:rPr>
        <w:t xml:space="preserve"> wynagrodzeniem ryczałtowym </w:t>
      </w:r>
      <w:r w:rsidRPr="002E5B91">
        <w:rPr>
          <w:rFonts w:ascii="Calibri" w:hAnsi="Calibri"/>
          <w:color w:val="000000" w:themeColor="text1"/>
          <w:sz w:val="20"/>
          <w:szCs w:val="20"/>
        </w:rPr>
        <w:t xml:space="preserve">i obejmuje wszelkie koszty niezbędne do wykonania przedmiotu umowy np. wszelkie koszty robót przygotowawczych, pomocniczych, tymczasowych, porządkowych i zabezpieczających, organizacji i utrzymania terenu budowy, itp., wszelkie opłaty, narzuty, podatki, cła itp., koszty dostaw, a także koszty i opłaty związane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z odbiorami wykonanych robót, wykonaniem dokumentacji powykonawczej itp. oraz wszelkie koszty związane z serwisowaniem i konserwacją dostarczonych i zamontowanych urządzeń i instalacji przez cały okres udzielonej gwarancji jakości i rękojmi za wady. </w:t>
      </w:r>
    </w:p>
    <w:p w14:paraId="2E14CE78" w14:textId="77777777" w:rsidR="00935598" w:rsidRPr="002E5B91" w:rsidRDefault="00467412" w:rsidP="00467412">
      <w:pPr>
        <w:pStyle w:val="Akapitzlist"/>
        <w:numPr>
          <w:ilvl w:val="0"/>
          <w:numId w:val="71"/>
        </w:numPr>
        <w:jc w:val="both"/>
        <w:rPr>
          <w:rFonts w:ascii="Calibri" w:hAnsi="Calibri"/>
          <w:color w:val="000000" w:themeColor="text1"/>
          <w:sz w:val="20"/>
          <w:szCs w:val="20"/>
        </w:rPr>
      </w:pPr>
      <w:r w:rsidRPr="002E5B91">
        <w:rPr>
          <w:rFonts w:ascii="Calibri" w:hAnsi="Calibri"/>
          <w:color w:val="000000" w:themeColor="text1"/>
          <w:sz w:val="20"/>
          <w:szCs w:val="20"/>
        </w:rPr>
        <w:t xml:space="preserve">W ramach wynagrodzenia ryczałtowego wykonawca jest zobowiązany do wykonania z należytą starannością przedmiotu umowy, w szczególności wszelkich robót budowlanych i czynności niezbędnych do kompletnego wykonania przedmiotu umowy. </w:t>
      </w:r>
    </w:p>
    <w:p w14:paraId="6F41946D" w14:textId="77777777" w:rsidR="00935598" w:rsidRPr="002E5B91" w:rsidRDefault="00467412" w:rsidP="00467412">
      <w:pPr>
        <w:numPr>
          <w:ilvl w:val="0"/>
          <w:numId w:val="71"/>
        </w:numPr>
        <w:jc w:val="both"/>
        <w:rPr>
          <w:rFonts w:ascii="Calibri" w:hAnsi="Calibri"/>
          <w:color w:val="000000" w:themeColor="text1"/>
          <w:sz w:val="20"/>
          <w:szCs w:val="20"/>
        </w:rPr>
      </w:pPr>
      <w:r w:rsidRPr="002E5B91">
        <w:rPr>
          <w:rFonts w:ascii="Calibri" w:hAnsi="Calibri"/>
          <w:color w:val="000000" w:themeColor="text1"/>
          <w:sz w:val="20"/>
          <w:szCs w:val="20"/>
        </w:rPr>
        <w:t>W dniu podpisania umowy wykonawca jest zobowiązany do przekazania zamawiającemu kosztorysu ofertowego szczegółowego, spełniającego wymagania określone w rozdziale 13 specyfikacji warunków zamówienia obowiązującej w postępowaniu o udzielenie zamówienia publicznego, w wyniku, którego nastąpiło podpisanie niniejszej umowy. Załączony kosztorys wskazuje sposób kalkulacji wynagrodzenia ryczałtowego.</w:t>
      </w:r>
    </w:p>
    <w:p w14:paraId="41E81AB3" w14:textId="77777777" w:rsidR="00935598" w:rsidRPr="002E5B91" w:rsidRDefault="00467412" w:rsidP="00467412">
      <w:pPr>
        <w:numPr>
          <w:ilvl w:val="0"/>
          <w:numId w:val="71"/>
        </w:numPr>
        <w:jc w:val="both"/>
        <w:rPr>
          <w:rFonts w:ascii="Calibri" w:hAnsi="Calibri"/>
          <w:color w:val="000000" w:themeColor="text1"/>
          <w:sz w:val="20"/>
          <w:szCs w:val="20"/>
        </w:rPr>
      </w:pPr>
      <w:r w:rsidRPr="002E5B91">
        <w:rPr>
          <w:rFonts w:ascii="Calibri" w:hAnsi="Calibri"/>
          <w:color w:val="000000" w:themeColor="text1"/>
          <w:sz w:val="20"/>
          <w:szCs w:val="20"/>
        </w:rPr>
        <w:t xml:space="preserve">Załączony kosztorys ofertowy stanowiący </w:t>
      </w:r>
      <w:r w:rsidRPr="002E5B91">
        <w:rPr>
          <w:rFonts w:ascii="Calibri" w:hAnsi="Calibri"/>
          <w:b/>
          <w:bCs/>
          <w:color w:val="000000" w:themeColor="text1"/>
          <w:sz w:val="20"/>
          <w:szCs w:val="20"/>
        </w:rPr>
        <w:t>załącznik nr 4</w:t>
      </w:r>
      <w:r w:rsidRPr="002E5B91">
        <w:rPr>
          <w:rFonts w:ascii="Calibri" w:hAnsi="Calibri"/>
          <w:color w:val="000000" w:themeColor="text1"/>
          <w:sz w:val="20"/>
          <w:szCs w:val="20"/>
        </w:rPr>
        <w:t xml:space="preserve"> </w:t>
      </w:r>
      <w:r w:rsidRPr="002E5B91">
        <w:rPr>
          <w:rFonts w:ascii="Calibri" w:hAnsi="Calibri"/>
          <w:b/>
          <w:bCs/>
          <w:color w:val="000000" w:themeColor="text1"/>
          <w:sz w:val="20"/>
          <w:szCs w:val="20"/>
        </w:rPr>
        <w:t xml:space="preserve">do umowy </w:t>
      </w:r>
      <w:r w:rsidRPr="002E5B91">
        <w:rPr>
          <w:rFonts w:ascii="Calibri" w:hAnsi="Calibri"/>
          <w:color w:val="000000" w:themeColor="text1"/>
          <w:sz w:val="20"/>
          <w:szCs w:val="20"/>
        </w:rPr>
        <w:t>nie określa zakresu rzeczowego zobowiązania wykonawcy, ale służy jedynie do obliczenia wysokości:</w:t>
      </w:r>
    </w:p>
    <w:p w14:paraId="00551DAC" w14:textId="77777777" w:rsidR="00935598" w:rsidRPr="002E5B91" w:rsidRDefault="00467412" w:rsidP="00467412">
      <w:pPr>
        <w:pStyle w:val="Akapitzlist"/>
        <w:numPr>
          <w:ilvl w:val="0"/>
          <w:numId w:val="73"/>
        </w:numPr>
        <w:jc w:val="both"/>
        <w:rPr>
          <w:rFonts w:ascii="Calibri" w:hAnsi="Calibri"/>
          <w:color w:val="000000" w:themeColor="text1"/>
          <w:sz w:val="20"/>
          <w:szCs w:val="20"/>
        </w:rPr>
      </w:pPr>
      <w:r w:rsidRPr="002E5B91">
        <w:rPr>
          <w:rFonts w:ascii="Calibri" w:hAnsi="Calibri"/>
          <w:color w:val="000000" w:themeColor="text1"/>
          <w:sz w:val="20"/>
          <w:szCs w:val="20"/>
        </w:rPr>
        <w:t xml:space="preserve">płatności częściowych i końcowych, </w:t>
      </w:r>
    </w:p>
    <w:p w14:paraId="5C5FFE63" w14:textId="77777777" w:rsidR="00935598" w:rsidRPr="002E5B91" w:rsidRDefault="00467412" w:rsidP="00467412">
      <w:pPr>
        <w:pStyle w:val="Akapitzlist"/>
        <w:numPr>
          <w:ilvl w:val="0"/>
          <w:numId w:val="73"/>
        </w:numPr>
        <w:jc w:val="both"/>
        <w:rPr>
          <w:rFonts w:ascii="Calibri" w:hAnsi="Calibri"/>
          <w:color w:val="000000" w:themeColor="text1"/>
          <w:sz w:val="20"/>
          <w:szCs w:val="20"/>
        </w:rPr>
      </w:pPr>
      <w:r w:rsidRPr="002E5B91">
        <w:rPr>
          <w:rFonts w:ascii="Calibri" w:hAnsi="Calibri"/>
          <w:color w:val="000000" w:themeColor="text1"/>
          <w:sz w:val="20"/>
          <w:szCs w:val="20"/>
        </w:rPr>
        <w:t xml:space="preserve">kosztów ewentualnych robót zamiennych, dodatkowych, zaniechanych, </w:t>
      </w:r>
    </w:p>
    <w:p w14:paraId="69AF10ED" w14:textId="77777777" w:rsidR="00935598" w:rsidRPr="002E5B91" w:rsidRDefault="00467412" w:rsidP="00467412">
      <w:pPr>
        <w:pStyle w:val="Akapitzlist"/>
        <w:numPr>
          <w:ilvl w:val="0"/>
          <w:numId w:val="73"/>
        </w:numPr>
        <w:jc w:val="both"/>
        <w:rPr>
          <w:rFonts w:ascii="Calibri" w:hAnsi="Calibri"/>
          <w:color w:val="000000" w:themeColor="text1"/>
          <w:sz w:val="20"/>
          <w:szCs w:val="20"/>
        </w:rPr>
      </w:pPr>
      <w:r w:rsidRPr="002E5B91">
        <w:rPr>
          <w:rFonts w:ascii="Calibri" w:hAnsi="Calibri"/>
          <w:color w:val="000000" w:themeColor="text1"/>
          <w:sz w:val="20"/>
          <w:szCs w:val="20"/>
        </w:rPr>
        <w:t xml:space="preserve">do ustalenia wynagrodzenia wykonawcy w przypadku odstąpienia od umowy lub rezygnacji zamawiającego z wykonania części przedmiotu umowy. </w:t>
      </w:r>
    </w:p>
    <w:p w14:paraId="7C295113" w14:textId="77777777" w:rsidR="00935598" w:rsidRPr="002E5B91" w:rsidRDefault="00467412" w:rsidP="00467412">
      <w:pPr>
        <w:numPr>
          <w:ilvl w:val="0"/>
          <w:numId w:val="74"/>
        </w:numPr>
        <w:jc w:val="both"/>
        <w:rPr>
          <w:rFonts w:ascii="Calibri" w:hAnsi="Calibri"/>
          <w:color w:val="000000" w:themeColor="text1"/>
          <w:sz w:val="20"/>
          <w:szCs w:val="20"/>
        </w:rPr>
      </w:pPr>
      <w:r w:rsidRPr="002E5B91">
        <w:rPr>
          <w:rFonts w:ascii="Calibri" w:hAnsi="Calibri"/>
          <w:color w:val="000000" w:themeColor="text1"/>
          <w:sz w:val="20"/>
          <w:szCs w:val="20"/>
        </w:rPr>
        <w:t>Zamawiający zgłosi uwagi do kosztorysu ofertowego przedstawicielowi wykonawcy, w terminie do 14 dni od dnia przedłożenia kosztorysu ofertowego do zatwierdzenia. Brak zgłoszenia uwag oznacza zatwierdzenie kosztorysu ofertowego. Wykonawca uwzględni zgłoszone uwagi w terminie 5 dni od dnia ich przekazania przez zamawiającego i w tym terminie przekaże zamawiającemu poprawioną wersję kosztorysu ofertowego. Wykonawca może powoływać się wyłącznie na kosztorys zatwierdzony przez zamawiającego.</w:t>
      </w:r>
    </w:p>
    <w:p w14:paraId="58184534" w14:textId="77777777" w:rsidR="00935598" w:rsidRPr="002E5B91" w:rsidRDefault="00467412" w:rsidP="00467412">
      <w:pPr>
        <w:numPr>
          <w:ilvl w:val="0"/>
          <w:numId w:val="71"/>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zastrzega sobie prawo korekty wartości poszczególnych elementów kosztorysu ofertowego w przypadku przyjęcia przez wykonawcę dla robót objętych tym elementem cen rażąco odbiegających od niskich cen wg SECOCENBUDU, dla kwartału poprzedzającego kwartał, w którym złożona została oferta wykonawcy lub od średnich cen określonych w kosztorysie inwestorskim. W takim przypadku zamawiający może dokonać korekty wartości poszczególnych elementów kosztorysu ofertowego, zamawiający będzie dokonywał ich ustalenia w szczególności w oparciu o kosztorys inwestorski uwzględniający współczynnik korygujący (zmniejszający lub zwiększający) stosownie do wartości oferty cenowej wykonawcy. Zamawiający korygując wartości poszczególnych robót nie może zmienić wynagrodzenia określonego w § 11 ust. 1 umowy. </w:t>
      </w:r>
    </w:p>
    <w:p w14:paraId="3623CD1C" w14:textId="77777777" w:rsidR="00935598" w:rsidRPr="002E5B91" w:rsidRDefault="00467412" w:rsidP="00467412">
      <w:pPr>
        <w:numPr>
          <w:ilvl w:val="0"/>
          <w:numId w:val="71"/>
        </w:numPr>
        <w:jc w:val="both"/>
        <w:rPr>
          <w:rFonts w:ascii="Calibri" w:hAnsi="Calibri"/>
          <w:b/>
          <w:bCs/>
          <w:color w:val="000000" w:themeColor="text1"/>
          <w:sz w:val="20"/>
          <w:szCs w:val="20"/>
        </w:rPr>
      </w:pPr>
      <w:r w:rsidRPr="002E5B91">
        <w:rPr>
          <w:rFonts w:ascii="Calibri" w:hAnsi="Calibri"/>
          <w:b/>
          <w:bCs/>
          <w:color w:val="000000" w:themeColor="text1"/>
          <w:sz w:val="20"/>
          <w:szCs w:val="20"/>
        </w:rPr>
        <w:lastRenderedPageBreak/>
        <w:t>W przypadku niezatwierdzenia kosztorysu ofertowego, zamawiający będzie dokonywał oceny postępu prac oraz dokonywał płatności wynagrodzenia za wykonanie przedmiotu umowy w oparciu o kosztorys inwestorski uwzględniający współczynnik korygujący (zmniejszający lub zwiększający) stosownie do wartości oferty cenowej wykonawcy.</w:t>
      </w:r>
    </w:p>
    <w:p w14:paraId="16807042" w14:textId="77777777" w:rsidR="00935598" w:rsidRPr="002E5B91" w:rsidRDefault="00467412" w:rsidP="00467412">
      <w:pPr>
        <w:numPr>
          <w:ilvl w:val="0"/>
          <w:numId w:val="71"/>
        </w:numPr>
        <w:jc w:val="both"/>
        <w:rPr>
          <w:rFonts w:ascii="Calibri" w:hAnsi="Calibri"/>
          <w:color w:val="000000" w:themeColor="text1"/>
          <w:sz w:val="20"/>
          <w:szCs w:val="20"/>
        </w:rPr>
      </w:pPr>
      <w:r w:rsidRPr="002E5B91">
        <w:rPr>
          <w:rFonts w:ascii="Calibri" w:hAnsi="Calibri"/>
          <w:color w:val="000000" w:themeColor="text1"/>
          <w:sz w:val="20"/>
          <w:szCs w:val="20"/>
        </w:rPr>
        <w:t>W przypadku ustawowej zmiany stawki podatku VAT na wykonanie robót lub obiektów objętych niniejszą umową, kwota wynagrodzenia zawierająca podatek od towarów i usług (VAT) zostanie odpowiednio zmieniona aneksem do niniejszej umowy.</w:t>
      </w:r>
    </w:p>
    <w:p w14:paraId="585F5995" w14:textId="77777777" w:rsidR="00935598" w:rsidRPr="002E5B91" w:rsidRDefault="00467412" w:rsidP="00467412">
      <w:pPr>
        <w:numPr>
          <w:ilvl w:val="0"/>
          <w:numId w:val="71"/>
        </w:numPr>
        <w:jc w:val="both"/>
        <w:rPr>
          <w:rFonts w:ascii="Calibri" w:hAnsi="Calibri"/>
          <w:color w:val="000000" w:themeColor="text1"/>
          <w:sz w:val="20"/>
          <w:szCs w:val="20"/>
        </w:rPr>
      </w:pPr>
      <w:r w:rsidRPr="002E5B91">
        <w:rPr>
          <w:rFonts w:ascii="Calibri" w:hAnsi="Calibri"/>
          <w:color w:val="000000" w:themeColor="text1"/>
          <w:sz w:val="20"/>
          <w:szCs w:val="20"/>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5CFC9F84" w14:textId="77777777" w:rsidR="00935598" w:rsidRPr="002E5B91" w:rsidRDefault="00935598">
      <w:pPr>
        <w:spacing w:line="360" w:lineRule="auto"/>
        <w:jc w:val="center"/>
        <w:rPr>
          <w:rFonts w:ascii="Calibri" w:eastAsia="Calibri" w:hAnsi="Calibri" w:cs="Calibri"/>
          <w:b/>
          <w:bCs/>
          <w:color w:val="000000" w:themeColor="text1"/>
          <w:sz w:val="20"/>
          <w:szCs w:val="20"/>
        </w:rPr>
      </w:pPr>
    </w:p>
    <w:p w14:paraId="6280647E" w14:textId="77777777" w:rsidR="00935598" w:rsidRPr="002E5B91" w:rsidRDefault="00467412">
      <w:pPr>
        <w:jc w:val="center"/>
        <w:rPr>
          <w:rFonts w:ascii="Calibri" w:eastAsia="Calibri" w:hAnsi="Calibri" w:cs="Calibri"/>
          <w:b/>
          <w:bCs/>
          <w:color w:val="000000" w:themeColor="text1"/>
          <w:sz w:val="20"/>
          <w:szCs w:val="20"/>
        </w:rPr>
      </w:pPr>
      <w:bookmarkStart w:id="6" w:name="_Hlk220567034"/>
      <w:r w:rsidRPr="002E5B91">
        <w:rPr>
          <w:rFonts w:ascii="Calibri" w:hAnsi="Calibri"/>
          <w:b/>
          <w:bCs/>
          <w:color w:val="000000" w:themeColor="text1"/>
          <w:sz w:val="20"/>
          <w:szCs w:val="20"/>
        </w:rPr>
        <w:t>§ 12</w:t>
      </w:r>
      <w:bookmarkEnd w:id="6"/>
    </w:p>
    <w:p w14:paraId="729C11EF"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ROZLICZENIE I TERMINY PŁATNOŚCI</w:t>
      </w:r>
    </w:p>
    <w:p w14:paraId="6868E7B2" w14:textId="77777777" w:rsidR="00935598" w:rsidRPr="002E5B91" w:rsidRDefault="00467412" w:rsidP="00467412">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 xml:space="preserve">Zapłata wynagrodzenia i wszystkie inne płatności dokonywane na podstawie umowy będą realizowane przez zamawiającego w złotych polskich. </w:t>
      </w:r>
    </w:p>
    <w:p w14:paraId="1B8D8AD5" w14:textId="1ACFF40C" w:rsidR="00935598" w:rsidRPr="002E5B91" w:rsidRDefault="00467412" w:rsidP="00467412">
      <w:pPr>
        <w:numPr>
          <w:ilvl w:val="0"/>
          <w:numId w:val="76"/>
        </w:numPr>
        <w:jc w:val="both"/>
        <w:rPr>
          <w:rFonts w:ascii="Calibri" w:eastAsia="Calibri" w:hAnsi="Calibri" w:cs="Calibri"/>
          <w:color w:val="000000" w:themeColor="text1"/>
          <w:sz w:val="20"/>
          <w:szCs w:val="20"/>
        </w:rPr>
      </w:pPr>
      <w:bookmarkStart w:id="7" w:name="_Hlk38629712"/>
      <w:r w:rsidRPr="002E5B91">
        <w:rPr>
          <w:rFonts w:ascii="Calibri" w:hAnsi="Calibri"/>
          <w:color w:val="000000" w:themeColor="text1"/>
          <w:sz w:val="20"/>
          <w:szCs w:val="20"/>
        </w:rPr>
        <w:t xml:space="preserve">Rozliczenie wynagrodzenia wykonawcy nastąpi na podstawie faktur częściowych i faktury końcowej wystawionych w następujący sposób: </w:t>
      </w:r>
    </w:p>
    <w:p w14:paraId="7FB2F62A" w14:textId="6B90F914" w:rsidR="00554B26" w:rsidRPr="002E5B91" w:rsidRDefault="00EF0ED9" w:rsidP="00467412">
      <w:pPr>
        <w:pStyle w:val="Akapitzlist"/>
        <w:numPr>
          <w:ilvl w:val="0"/>
          <w:numId w:val="168"/>
        </w:numPr>
        <w:ind w:left="993" w:hanging="284"/>
        <w:jc w:val="both"/>
        <w:rPr>
          <w:rFonts w:ascii="Calibri" w:eastAsia="Calibri" w:hAnsi="Calibri" w:cs="Calibri"/>
          <w:color w:val="000000" w:themeColor="text1"/>
          <w:sz w:val="20"/>
          <w:szCs w:val="20"/>
        </w:rPr>
      </w:pPr>
      <w:r w:rsidRPr="002E5B91">
        <w:rPr>
          <w:rFonts w:ascii="Calibri" w:eastAsia="Calibri" w:hAnsi="Calibri" w:cs="Calibri"/>
          <w:color w:val="000000" w:themeColor="text1"/>
          <w:sz w:val="20"/>
          <w:szCs w:val="20"/>
          <w:u w:val="single"/>
        </w:rPr>
        <w:t>Dwie faktury częściowe</w:t>
      </w:r>
      <w:r w:rsidR="00554B26" w:rsidRPr="002E5B91">
        <w:rPr>
          <w:rFonts w:ascii="Calibri" w:eastAsia="Calibri" w:hAnsi="Calibri" w:cs="Calibri"/>
          <w:color w:val="000000" w:themeColor="text1"/>
          <w:sz w:val="20"/>
          <w:szCs w:val="20"/>
          <w:u w:val="single"/>
        </w:rPr>
        <w:t>:</w:t>
      </w:r>
      <w:r w:rsidRPr="002E5B91">
        <w:rPr>
          <w:rFonts w:ascii="Calibri" w:eastAsia="Calibri" w:hAnsi="Calibri" w:cs="Calibri"/>
          <w:color w:val="000000" w:themeColor="text1"/>
          <w:sz w:val="20"/>
          <w:szCs w:val="20"/>
        </w:rPr>
        <w:t xml:space="preserve"> </w:t>
      </w:r>
      <w:r w:rsidR="00554B26" w:rsidRPr="002E5B91">
        <w:rPr>
          <w:rFonts w:ascii="Calibri" w:eastAsia="Calibri" w:hAnsi="Calibri" w:cs="Calibri"/>
          <w:color w:val="000000" w:themeColor="text1"/>
          <w:sz w:val="20"/>
          <w:szCs w:val="20"/>
        </w:rPr>
        <w:t xml:space="preserve">każda w wysokości 30 % wynagrodzenia umownego brutto, określonego </w:t>
      </w:r>
    </w:p>
    <w:p w14:paraId="4958AC4A" w14:textId="77777777" w:rsidR="00554B26" w:rsidRPr="002E5B91" w:rsidRDefault="00554B26" w:rsidP="00554B26">
      <w:pPr>
        <w:pStyle w:val="Akapitzlist"/>
        <w:ind w:left="993"/>
        <w:jc w:val="both"/>
        <w:rPr>
          <w:rFonts w:ascii="Calibri" w:eastAsia="Calibri" w:hAnsi="Calibri" w:cs="Calibri"/>
          <w:color w:val="000000" w:themeColor="text1"/>
          <w:sz w:val="20"/>
          <w:szCs w:val="20"/>
        </w:rPr>
      </w:pPr>
      <w:r w:rsidRPr="002E5B91">
        <w:rPr>
          <w:rFonts w:ascii="Calibri" w:eastAsia="Calibri" w:hAnsi="Calibri" w:cs="Calibri"/>
          <w:color w:val="000000" w:themeColor="text1"/>
          <w:sz w:val="20"/>
          <w:szCs w:val="20"/>
        </w:rPr>
        <w:t>w § 11 ust. 1 umowy, wystawione po wykonaniu i protokolarnym odbiorze określonego etapu prac zgodnie z harmonogramem rzeczowo-finansowym,</w:t>
      </w:r>
    </w:p>
    <w:p w14:paraId="1E11D920" w14:textId="7B4D74D2" w:rsidR="00554B26" w:rsidRPr="002E5B91" w:rsidRDefault="00554B26" w:rsidP="00467412">
      <w:pPr>
        <w:pStyle w:val="Akapitzlist"/>
        <w:numPr>
          <w:ilvl w:val="0"/>
          <w:numId w:val="168"/>
        </w:numPr>
        <w:ind w:left="993" w:hanging="284"/>
        <w:jc w:val="both"/>
        <w:rPr>
          <w:rFonts w:ascii="Calibri" w:eastAsia="Calibri" w:hAnsi="Calibri" w:cs="Calibri"/>
          <w:color w:val="000000" w:themeColor="text1"/>
          <w:sz w:val="20"/>
          <w:szCs w:val="20"/>
        </w:rPr>
      </w:pPr>
      <w:r w:rsidRPr="002E5B91">
        <w:rPr>
          <w:rFonts w:ascii="Calibri" w:eastAsia="Calibri" w:hAnsi="Calibri" w:cs="Calibri"/>
          <w:color w:val="000000" w:themeColor="text1"/>
          <w:sz w:val="20"/>
          <w:szCs w:val="20"/>
          <w:u w:val="single"/>
          <w:bdr w:val="none" w:sz="0" w:space="0" w:color="auto"/>
        </w:rPr>
        <w:t>Faktura końcowa</w:t>
      </w:r>
      <w:r w:rsidRPr="002E5B91">
        <w:rPr>
          <w:rFonts w:ascii="Calibri" w:eastAsia="Calibri" w:hAnsi="Calibri" w:cs="Calibri"/>
          <w:color w:val="000000" w:themeColor="text1"/>
          <w:sz w:val="20"/>
          <w:szCs w:val="20"/>
          <w:bdr w:val="none" w:sz="0" w:space="0" w:color="auto"/>
        </w:rPr>
        <w:t xml:space="preserve"> w wysokości pozostałej do zapłaty kwoty wynagrodzenia określonego w § 11 ust. 1 umowy. </w:t>
      </w:r>
    </w:p>
    <w:p w14:paraId="0E46A20E" w14:textId="77777777" w:rsidR="00935598" w:rsidRPr="002E5B91" w:rsidRDefault="00467412" w:rsidP="00467412">
      <w:pPr>
        <w:pStyle w:val="Akapitzlist"/>
        <w:numPr>
          <w:ilvl w:val="0"/>
          <w:numId w:val="78"/>
        </w:numPr>
        <w:jc w:val="both"/>
        <w:rPr>
          <w:rFonts w:ascii="Calibri" w:hAnsi="Calibri"/>
          <w:color w:val="000000" w:themeColor="text1"/>
          <w:sz w:val="20"/>
          <w:szCs w:val="20"/>
        </w:rPr>
      </w:pPr>
      <w:r w:rsidRPr="002E5B91">
        <w:rPr>
          <w:rFonts w:ascii="Calibri" w:hAnsi="Calibri"/>
          <w:color w:val="000000" w:themeColor="text1"/>
          <w:sz w:val="20"/>
          <w:szCs w:val="20"/>
        </w:rPr>
        <w:t>Podstawę do wystawienia faktur częściowych stanowi protokół częściowego odbioru robót sprawdzony</w:t>
      </w:r>
      <w:r w:rsidRPr="002E5B91">
        <w:rPr>
          <w:rFonts w:ascii="Calibri" w:eastAsia="Calibri" w:hAnsi="Calibri" w:cs="Calibri"/>
          <w:color w:val="000000" w:themeColor="text1"/>
          <w:sz w:val="20"/>
          <w:szCs w:val="20"/>
        </w:rPr>
        <w:br/>
        <w:t xml:space="preserve"> </w:t>
      </w:r>
      <w:r w:rsidRPr="002E5B91">
        <w:rPr>
          <w:rFonts w:ascii="Calibri" w:hAnsi="Calibri"/>
          <w:color w:val="000000" w:themeColor="text1"/>
          <w:sz w:val="20"/>
          <w:szCs w:val="20"/>
        </w:rPr>
        <w:t xml:space="preserve">i podpisany przez właściwego inspektora nadzoru inwestorskiego oraz przedstawiciela zamawiającego. </w:t>
      </w:r>
    </w:p>
    <w:p w14:paraId="46C39BFF" w14:textId="77777777" w:rsidR="00935598" w:rsidRPr="002E5B91" w:rsidRDefault="00467412">
      <w:pPr>
        <w:pStyle w:val="Akapitzlist"/>
        <w:tabs>
          <w:tab w:val="left" w:pos="567"/>
        </w:tabs>
        <w:ind w:left="567"/>
        <w:jc w:val="both"/>
        <w:rPr>
          <w:rFonts w:ascii="Calibri" w:eastAsia="Calibri" w:hAnsi="Calibri" w:cs="Calibri"/>
          <w:color w:val="000000" w:themeColor="text1"/>
          <w:sz w:val="20"/>
          <w:szCs w:val="20"/>
        </w:rPr>
      </w:pPr>
      <w:r w:rsidRPr="002E5B91">
        <w:rPr>
          <w:rFonts w:ascii="Calibri" w:hAnsi="Calibri"/>
          <w:color w:val="000000" w:themeColor="text1"/>
          <w:sz w:val="20"/>
          <w:szCs w:val="20"/>
        </w:rPr>
        <w:t>W protokole zostanie określone faktyczne zaawansowanie wykonania robót o wartości planowanej do wystawienia faktury oraz zestawienie wartości wykonanych i odebranych robót zgodnie z zakresem zadeklarowanym przez wykonawcę w harmonogramie rzeczowo-finansowym. Wynagrodzenie będzie płatne przez zamawiającego fakturami częściowymi wystawionymi za faktycznie wykonane i odebrane roboty.</w:t>
      </w:r>
    </w:p>
    <w:p w14:paraId="59446638" w14:textId="77777777" w:rsidR="00935598" w:rsidRPr="002E5B91" w:rsidRDefault="00467412" w:rsidP="00467412">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 xml:space="preserve">Podstawę do wystawienia faktury końcowej stanowi protokół odbioru końcowego, sprawdzony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i podpisany przez właściwego inspektora nadzoru oraz przedstawiciela zamawiającego.</w:t>
      </w:r>
      <w:bookmarkEnd w:id="7"/>
    </w:p>
    <w:p w14:paraId="3012515B" w14:textId="73F39F2C" w:rsidR="00935598" w:rsidRPr="002E5B91" w:rsidRDefault="00467412" w:rsidP="00467412">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 xml:space="preserve">Zapłata prawidłowo wystawionych faktur częściowych i końcowej nastąpi w terminie 30 dni licząc od daty jej </w:t>
      </w:r>
      <w:r w:rsidR="00126CF9" w:rsidRPr="002E5B91">
        <w:rPr>
          <w:rFonts w:ascii="Calibri" w:hAnsi="Calibri"/>
          <w:color w:val="000000" w:themeColor="text1"/>
          <w:sz w:val="20"/>
          <w:szCs w:val="20"/>
        </w:rPr>
        <w:t>wystawienia</w:t>
      </w:r>
      <w:r w:rsidRPr="002E5B91">
        <w:rPr>
          <w:rFonts w:ascii="Calibri" w:hAnsi="Calibri"/>
          <w:color w:val="000000" w:themeColor="text1"/>
          <w:sz w:val="20"/>
          <w:szCs w:val="20"/>
        </w:rPr>
        <w:t xml:space="preserve"> </w:t>
      </w:r>
      <w:r w:rsidR="00FA38AA" w:rsidRPr="002E5B91">
        <w:rPr>
          <w:rFonts w:ascii="Calibri" w:hAnsi="Calibri"/>
          <w:color w:val="000000" w:themeColor="text1"/>
          <w:sz w:val="20"/>
          <w:szCs w:val="20"/>
        </w:rPr>
        <w:t>na platformę</w:t>
      </w:r>
      <w:r w:rsidR="002569F7" w:rsidRPr="002E5B91">
        <w:rPr>
          <w:color w:val="000000" w:themeColor="text1"/>
        </w:rPr>
        <w:t xml:space="preserve"> </w:t>
      </w:r>
      <w:r w:rsidR="002569F7" w:rsidRPr="002E5B91">
        <w:rPr>
          <w:rFonts w:ascii="Calibri" w:hAnsi="Calibri"/>
          <w:color w:val="000000" w:themeColor="text1"/>
          <w:sz w:val="20"/>
          <w:szCs w:val="20"/>
        </w:rPr>
        <w:t>Krajowego Systemu e-Faktur (KSeF)</w:t>
      </w:r>
      <w:r w:rsidRPr="002E5B91">
        <w:rPr>
          <w:rFonts w:ascii="Calibri" w:hAnsi="Calibri"/>
          <w:color w:val="000000" w:themeColor="text1"/>
          <w:sz w:val="20"/>
          <w:szCs w:val="20"/>
        </w:rPr>
        <w:t xml:space="preserve">, przelewem na rachunek bankowy podany w fakturze VAT. </w:t>
      </w:r>
    </w:p>
    <w:p w14:paraId="49C7CFD3" w14:textId="77777777" w:rsidR="00935598" w:rsidRPr="002E5B91" w:rsidRDefault="00467412" w:rsidP="00467412">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Zapłatę uznaje się za dokonaną w dniu obciążenia rachunku bankowego zamawiającego. 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117C9B3C" w14:textId="77777777" w:rsidR="00935598" w:rsidRPr="002E5B91" w:rsidRDefault="00467412" w:rsidP="00467412">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W przypadku, gdy rachunek bankowy nie spełnia warunków określonych w ust. 6, opóźnienie 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56852A23" w14:textId="6C48C5EC" w:rsidR="005B6363" w:rsidRPr="002E5B91" w:rsidRDefault="00467412" w:rsidP="005B6363">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Fakturę należy wystawić w następujący sposób</w:t>
      </w:r>
      <w:r w:rsidR="005B6363" w:rsidRPr="002E5B91">
        <w:rPr>
          <w:rFonts w:ascii="Calibri" w:hAnsi="Calibri"/>
          <w:color w:val="000000" w:themeColor="text1"/>
          <w:sz w:val="20"/>
          <w:szCs w:val="20"/>
        </w:rPr>
        <w:t xml:space="preserve">: </w:t>
      </w:r>
    </w:p>
    <w:p w14:paraId="4DAE7740" w14:textId="77777777" w:rsidR="005B6363" w:rsidRPr="002E5B91" w:rsidRDefault="005B6363" w:rsidP="005B6363">
      <w:pPr>
        <w:ind w:left="567"/>
        <w:jc w:val="both"/>
        <w:rPr>
          <w:rFonts w:ascii="Calibri" w:hAnsi="Calibri"/>
          <w:b/>
          <w:bCs/>
          <w:color w:val="000000" w:themeColor="text1"/>
          <w:sz w:val="20"/>
          <w:szCs w:val="20"/>
        </w:rPr>
      </w:pPr>
      <w:r w:rsidRPr="002E5B91">
        <w:rPr>
          <w:rFonts w:ascii="Calibri" w:hAnsi="Calibri"/>
          <w:b/>
          <w:bCs/>
          <w:color w:val="000000" w:themeColor="text1"/>
          <w:sz w:val="20"/>
          <w:szCs w:val="20"/>
        </w:rPr>
        <w:t>Nabywca:</w:t>
      </w:r>
    </w:p>
    <w:p w14:paraId="3921B9BA" w14:textId="77777777" w:rsidR="005B6363" w:rsidRPr="002E5B91" w:rsidRDefault="005B6363" w:rsidP="005B6363">
      <w:pPr>
        <w:ind w:left="567"/>
        <w:jc w:val="both"/>
        <w:rPr>
          <w:rFonts w:ascii="Calibri" w:hAnsi="Calibri"/>
          <w:color w:val="000000" w:themeColor="text1"/>
          <w:sz w:val="20"/>
          <w:szCs w:val="20"/>
        </w:rPr>
      </w:pPr>
      <w:r w:rsidRPr="002E5B91">
        <w:rPr>
          <w:rFonts w:ascii="Calibri" w:hAnsi="Calibri"/>
          <w:color w:val="000000" w:themeColor="text1"/>
          <w:sz w:val="20"/>
          <w:szCs w:val="20"/>
        </w:rPr>
        <w:t>Radwanice GV</w:t>
      </w:r>
    </w:p>
    <w:p w14:paraId="5DDEE87D" w14:textId="77777777" w:rsidR="005B6363" w:rsidRPr="002E5B91" w:rsidRDefault="005B6363" w:rsidP="005B6363">
      <w:pPr>
        <w:ind w:left="567"/>
        <w:jc w:val="both"/>
        <w:rPr>
          <w:rFonts w:ascii="Calibri" w:hAnsi="Calibri"/>
          <w:color w:val="000000" w:themeColor="text1"/>
          <w:sz w:val="20"/>
          <w:szCs w:val="20"/>
        </w:rPr>
      </w:pPr>
      <w:r w:rsidRPr="002E5B91">
        <w:rPr>
          <w:rFonts w:ascii="Calibri" w:hAnsi="Calibri"/>
          <w:color w:val="000000" w:themeColor="text1"/>
          <w:sz w:val="20"/>
          <w:szCs w:val="20"/>
        </w:rPr>
        <w:t>ul. Przemysłowa 17</w:t>
      </w:r>
    </w:p>
    <w:p w14:paraId="4B89EE08" w14:textId="77777777" w:rsidR="005B6363" w:rsidRPr="002E5B91" w:rsidRDefault="005B6363" w:rsidP="005B6363">
      <w:pPr>
        <w:ind w:left="567"/>
        <w:jc w:val="both"/>
        <w:rPr>
          <w:rFonts w:ascii="Calibri" w:hAnsi="Calibri"/>
          <w:color w:val="000000" w:themeColor="text1"/>
          <w:sz w:val="20"/>
          <w:szCs w:val="20"/>
        </w:rPr>
      </w:pPr>
      <w:r w:rsidRPr="002E5B91">
        <w:rPr>
          <w:rFonts w:ascii="Calibri" w:hAnsi="Calibri"/>
          <w:color w:val="000000" w:themeColor="text1"/>
          <w:sz w:val="20"/>
          <w:szCs w:val="20"/>
        </w:rPr>
        <w:t>59-160 Radwanice</w:t>
      </w:r>
    </w:p>
    <w:p w14:paraId="057D94F5" w14:textId="77777777" w:rsidR="005B6363" w:rsidRPr="002E5B91" w:rsidRDefault="005B6363" w:rsidP="005B6363">
      <w:pPr>
        <w:ind w:left="567"/>
        <w:jc w:val="both"/>
        <w:rPr>
          <w:rFonts w:ascii="Calibri" w:hAnsi="Calibri"/>
          <w:color w:val="000000" w:themeColor="text1"/>
          <w:sz w:val="20"/>
          <w:szCs w:val="20"/>
        </w:rPr>
      </w:pPr>
      <w:r w:rsidRPr="002E5B91">
        <w:rPr>
          <w:rFonts w:ascii="Calibri" w:hAnsi="Calibri"/>
          <w:color w:val="000000" w:themeColor="text1"/>
          <w:sz w:val="20"/>
          <w:szCs w:val="20"/>
        </w:rPr>
        <w:t xml:space="preserve">NIP 1010010578 – 34442 </w:t>
      </w:r>
    </w:p>
    <w:p w14:paraId="3DC82BA2" w14:textId="77777777" w:rsidR="005B6363" w:rsidRPr="002E5B91" w:rsidRDefault="005B6363" w:rsidP="005B6363">
      <w:pPr>
        <w:ind w:left="567"/>
        <w:jc w:val="both"/>
        <w:rPr>
          <w:rFonts w:ascii="Calibri" w:hAnsi="Calibri"/>
          <w:b/>
          <w:bCs/>
          <w:color w:val="000000" w:themeColor="text1"/>
          <w:sz w:val="20"/>
          <w:szCs w:val="20"/>
        </w:rPr>
      </w:pPr>
      <w:r w:rsidRPr="002E5B91">
        <w:rPr>
          <w:rFonts w:ascii="Calibri" w:hAnsi="Calibri"/>
          <w:b/>
          <w:bCs/>
          <w:color w:val="000000" w:themeColor="text1"/>
          <w:sz w:val="20"/>
          <w:szCs w:val="20"/>
        </w:rPr>
        <w:t>Odbiorca / Podmiot inny 3</w:t>
      </w:r>
    </w:p>
    <w:p w14:paraId="433EBB45" w14:textId="77777777" w:rsidR="005B6363" w:rsidRPr="002E5B91" w:rsidRDefault="005B6363" w:rsidP="005B6363">
      <w:pPr>
        <w:ind w:left="567"/>
        <w:jc w:val="both"/>
        <w:rPr>
          <w:rFonts w:ascii="Calibri" w:hAnsi="Calibri"/>
          <w:color w:val="000000" w:themeColor="text1"/>
          <w:sz w:val="20"/>
          <w:szCs w:val="20"/>
        </w:rPr>
      </w:pPr>
      <w:r w:rsidRPr="002E5B91">
        <w:rPr>
          <w:rFonts w:ascii="Calibri" w:hAnsi="Calibri"/>
          <w:color w:val="000000" w:themeColor="text1"/>
          <w:sz w:val="20"/>
          <w:szCs w:val="20"/>
        </w:rPr>
        <w:lastRenderedPageBreak/>
        <w:t>Gmina Radwanice</w:t>
      </w:r>
    </w:p>
    <w:p w14:paraId="58A3229A" w14:textId="77777777" w:rsidR="005B6363" w:rsidRPr="002E5B91" w:rsidRDefault="005B6363" w:rsidP="005B6363">
      <w:pPr>
        <w:ind w:left="567"/>
        <w:jc w:val="both"/>
        <w:rPr>
          <w:rFonts w:ascii="Calibri" w:hAnsi="Calibri"/>
          <w:color w:val="000000" w:themeColor="text1"/>
          <w:sz w:val="20"/>
          <w:szCs w:val="20"/>
        </w:rPr>
      </w:pPr>
      <w:r w:rsidRPr="002E5B91">
        <w:rPr>
          <w:rFonts w:ascii="Calibri" w:hAnsi="Calibri"/>
          <w:color w:val="000000" w:themeColor="text1"/>
          <w:sz w:val="20"/>
          <w:szCs w:val="20"/>
        </w:rPr>
        <w:t xml:space="preserve">ul. Przemysłowa 17 </w:t>
      </w:r>
    </w:p>
    <w:p w14:paraId="0573544D" w14:textId="77777777" w:rsidR="005B6363" w:rsidRPr="002E5B91" w:rsidRDefault="005B6363" w:rsidP="005B6363">
      <w:pPr>
        <w:ind w:left="567"/>
        <w:jc w:val="both"/>
        <w:rPr>
          <w:rFonts w:ascii="Calibri" w:hAnsi="Calibri"/>
          <w:color w:val="000000" w:themeColor="text1"/>
          <w:sz w:val="20"/>
          <w:szCs w:val="20"/>
        </w:rPr>
      </w:pPr>
      <w:r w:rsidRPr="002E5B91">
        <w:rPr>
          <w:rFonts w:ascii="Calibri" w:hAnsi="Calibri"/>
          <w:color w:val="000000" w:themeColor="text1"/>
          <w:sz w:val="20"/>
          <w:szCs w:val="20"/>
        </w:rPr>
        <w:t>59-160 Radwanice</w:t>
      </w:r>
    </w:p>
    <w:p w14:paraId="5F196D7D" w14:textId="6DF4072E" w:rsidR="005B6363" w:rsidRPr="002E5B91" w:rsidRDefault="005B6363" w:rsidP="005B6363">
      <w:pPr>
        <w:ind w:left="567"/>
        <w:jc w:val="both"/>
        <w:rPr>
          <w:rFonts w:ascii="Calibri" w:hAnsi="Calibri"/>
          <w:color w:val="000000" w:themeColor="text1"/>
          <w:sz w:val="20"/>
          <w:szCs w:val="20"/>
        </w:rPr>
      </w:pPr>
      <w:r w:rsidRPr="002E5B91">
        <w:rPr>
          <w:rFonts w:ascii="Calibri" w:hAnsi="Calibri"/>
          <w:color w:val="000000" w:themeColor="text1"/>
          <w:sz w:val="20"/>
          <w:szCs w:val="20"/>
        </w:rPr>
        <w:t>NIP 6922256490</w:t>
      </w:r>
    </w:p>
    <w:p w14:paraId="45C46413" w14:textId="0DC269B3" w:rsidR="005B6363" w:rsidRPr="002E5B91" w:rsidRDefault="005B6363" w:rsidP="005B6363">
      <w:pPr>
        <w:ind w:left="567"/>
        <w:jc w:val="both"/>
        <w:rPr>
          <w:rFonts w:ascii="Calibri" w:hAnsi="Calibri"/>
          <w:b/>
          <w:bCs/>
          <w:color w:val="000000" w:themeColor="text1"/>
          <w:sz w:val="20"/>
          <w:szCs w:val="20"/>
        </w:rPr>
      </w:pPr>
      <w:r w:rsidRPr="002E5B91">
        <w:rPr>
          <w:rFonts w:ascii="Calibri" w:hAnsi="Calibri"/>
          <w:b/>
          <w:bCs/>
          <w:color w:val="000000" w:themeColor="text1"/>
          <w:sz w:val="20"/>
          <w:szCs w:val="20"/>
        </w:rPr>
        <w:t>UWAGA:</w:t>
      </w:r>
    </w:p>
    <w:p w14:paraId="0A00EB36" w14:textId="48C946B2" w:rsidR="005B6363" w:rsidRPr="002E5B91" w:rsidRDefault="005B6363" w:rsidP="005B6363">
      <w:pPr>
        <w:pStyle w:val="Akapitzlist"/>
        <w:numPr>
          <w:ilvl w:val="0"/>
          <w:numId w:val="169"/>
        </w:numPr>
        <w:ind w:left="851" w:hanging="284"/>
        <w:jc w:val="both"/>
        <w:rPr>
          <w:rFonts w:ascii="Calibri" w:hAnsi="Calibri"/>
          <w:color w:val="000000" w:themeColor="text1"/>
          <w:sz w:val="20"/>
          <w:szCs w:val="20"/>
        </w:rPr>
      </w:pPr>
      <w:r w:rsidRPr="002E5B91">
        <w:rPr>
          <w:rFonts w:ascii="Calibri" w:hAnsi="Calibri"/>
          <w:color w:val="000000" w:themeColor="text1"/>
          <w:sz w:val="20"/>
          <w:szCs w:val="20"/>
        </w:rPr>
        <w:t xml:space="preserve">Wykonawca zobowiązuje się do wystawiania </w:t>
      </w:r>
      <w:r w:rsidR="00951FB7" w:rsidRPr="002E5B91">
        <w:rPr>
          <w:rFonts w:ascii="Calibri" w:hAnsi="Calibri"/>
          <w:color w:val="000000" w:themeColor="text1"/>
          <w:sz w:val="20"/>
          <w:szCs w:val="20"/>
        </w:rPr>
        <w:t xml:space="preserve">faktur </w:t>
      </w:r>
      <w:r w:rsidRPr="002E5B91">
        <w:rPr>
          <w:rFonts w:ascii="Calibri" w:hAnsi="Calibri"/>
          <w:color w:val="000000" w:themeColor="text1"/>
          <w:sz w:val="20"/>
          <w:szCs w:val="20"/>
        </w:rPr>
        <w:t>wyłącznie w formie faktur ustrukturyzowanych za pośrednictwem Krajowego Systemu e-Faktur (KSeF), zgodnie z obowiązującymi przepisami prawa.</w:t>
      </w:r>
    </w:p>
    <w:p w14:paraId="765DB757" w14:textId="38C1B6BF" w:rsidR="005B6363" w:rsidRPr="002E5B91" w:rsidRDefault="005B6363" w:rsidP="005B6363">
      <w:pPr>
        <w:pStyle w:val="Akapitzlist"/>
        <w:numPr>
          <w:ilvl w:val="0"/>
          <w:numId w:val="169"/>
        </w:numPr>
        <w:ind w:left="851" w:hanging="284"/>
        <w:jc w:val="both"/>
        <w:rPr>
          <w:rFonts w:ascii="Calibri" w:hAnsi="Calibri"/>
          <w:color w:val="000000" w:themeColor="text1"/>
          <w:sz w:val="20"/>
          <w:szCs w:val="20"/>
        </w:rPr>
      </w:pPr>
      <w:r w:rsidRPr="002E5B91">
        <w:rPr>
          <w:rFonts w:ascii="Calibri" w:hAnsi="Calibri"/>
          <w:color w:val="000000" w:themeColor="text1"/>
          <w:sz w:val="20"/>
          <w:szCs w:val="20"/>
        </w:rPr>
        <w:t>Za datę otrzymania faktury przez Zamawiającego uznaje się</w:t>
      </w:r>
      <w:r w:rsidR="00881B99" w:rsidRPr="002E5B91">
        <w:rPr>
          <w:rFonts w:ascii="Calibri" w:hAnsi="Calibri"/>
          <w:color w:val="000000" w:themeColor="text1"/>
          <w:sz w:val="20"/>
          <w:szCs w:val="20"/>
        </w:rPr>
        <w:t xml:space="preserve"> dzień otrzymania faktury przez zamawiającego w KSeF.</w:t>
      </w:r>
    </w:p>
    <w:p w14:paraId="6484B190" w14:textId="5C20AE9E" w:rsidR="005B6363" w:rsidRPr="002E5B91" w:rsidRDefault="005B6363" w:rsidP="005B6363">
      <w:pPr>
        <w:pStyle w:val="Akapitzlist"/>
        <w:numPr>
          <w:ilvl w:val="0"/>
          <w:numId w:val="169"/>
        </w:numPr>
        <w:ind w:left="851" w:hanging="284"/>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wystąpienia awarii systemu KSeF lub innych przesłanek uniemożliwiających wystawienie faktury za pośrednictwem KSeF, wykonawca zobowiązany jest do niezwłocznego poinformowania zamawiającego oraz postępowania zgodnie z przepisami przejściowymi wynikającymi </w:t>
      </w:r>
      <w:r w:rsidRPr="002E5B91">
        <w:rPr>
          <w:rFonts w:ascii="Calibri" w:hAnsi="Calibri"/>
          <w:color w:val="000000" w:themeColor="text1"/>
          <w:sz w:val="20"/>
          <w:szCs w:val="20"/>
        </w:rPr>
        <w:br/>
        <w:t>z obowiązujących aktów prawnych.</w:t>
      </w:r>
    </w:p>
    <w:p w14:paraId="6CD7D61D" w14:textId="397BCCFE" w:rsidR="00C401D1" w:rsidRPr="002E5B91" w:rsidRDefault="00C401D1" w:rsidP="005B6363">
      <w:pPr>
        <w:pStyle w:val="Akapitzlist"/>
        <w:numPr>
          <w:ilvl w:val="0"/>
          <w:numId w:val="169"/>
        </w:numPr>
        <w:ind w:left="851" w:hanging="284"/>
        <w:jc w:val="both"/>
        <w:rPr>
          <w:rFonts w:ascii="Calibri" w:hAnsi="Calibri"/>
          <w:color w:val="000000" w:themeColor="text1"/>
          <w:sz w:val="20"/>
          <w:szCs w:val="20"/>
        </w:rPr>
      </w:pPr>
      <w:r w:rsidRPr="002E5B91">
        <w:rPr>
          <w:rFonts w:ascii="Calibri" w:hAnsi="Calibri"/>
          <w:color w:val="000000" w:themeColor="text1"/>
          <w:sz w:val="20"/>
          <w:szCs w:val="20"/>
        </w:rPr>
        <w:t xml:space="preserve">W okresie awarii dopuszcza się przekazanie Zamawiającemu faktury w formie elektronicznej na adres e-mail: sekretariat@radwanice.pl, przy czym nie zwalnia to Wykonawcy z obowiązku jej wprowadzenia do KSeF po ustaniu awarii. </w:t>
      </w:r>
    </w:p>
    <w:p w14:paraId="694D3E64" w14:textId="658EC46B" w:rsidR="00C401D1" w:rsidRPr="002E5B91" w:rsidRDefault="00C401D1" w:rsidP="00C401D1">
      <w:pPr>
        <w:pStyle w:val="Akapitzlist"/>
        <w:numPr>
          <w:ilvl w:val="0"/>
          <w:numId w:val="169"/>
        </w:numPr>
        <w:ind w:left="851" w:hanging="295"/>
        <w:jc w:val="both"/>
        <w:rPr>
          <w:rFonts w:ascii="Calibri" w:hAnsi="Calibri"/>
          <w:color w:val="000000" w:themeColor="text1"/>
          <w:sz w:val="20"/>
          <w:szCs w:val="20"/>
        </w:rPr>
      </w:pPr>
      <w:r w:rsidRPr="002E5B91">
        <w:rPr>
          <w:rFonts w:ascii="Calibri" w:hAnsi="Calibri"/>
          <w:color w:val="000000" w:themeColor="text1"/>
          <w:sz w:val="20"/>
          <w:szCs w:val="20"/>
        </w:rPr>
        <w:t>Jeżeli do faktury wymagane są załączniki</w:t>
      </w:r>
      <w:r w:rsidR="006B0878" w:rsidRPr="002E5B91">
        <w:rPr>
          <w:rFonts w:ascii="Calibri" w:hAnsi="Calibri"/>
          <w:color w:val="000000" w:themeColor="text1"/>
          <w:sz w:val="20"/>
          <w:szCs w:val="20"/>
        </w:rPr>
        <w:t>, a w szczególności dokumenty o których mowa w ust. 9</w:t>
      </w:r>
      <w:r w:rsidR="007B30A0" w:rsidRPr="002E5B91">
        <w:rPr>
          <w:rFonts w:ascii="Calibri" w:hAnsi="Calibri"/>
          <w:color w:val="000000" w:themeColor="text1"/>
          <w:sz w:val="20"/>
          <w:szCs w:val="20"/>
        </w:rPr>
        <w:t xml:space="preserve"> i </w:t>
      </w:r>
      <w:r w:rsidR="006B0878" w:rsidRPr="002E5B91">
        <w:rPr>
          <w:rFonts w:ascii="Calibri" w:hAnsi="Calibri"/>
          <w:color w:val="000000" w:themeColor="text1"/>
          <w:sz w:val="20"/>
          <w:szCs w:val="20"/>
        </w:rPr>
        <w:t xml:space="preserve">10, </w:t>
      </w:r>
      <w:r w:rsidRPr="002E5B91">
        <w:rPr>
          <w:rFonts w:ascii="Calibri" w:hAnsi="Calibri"/>
          <w:color w:val="000000" w:themeColor="text1"/>
          <w:sz w:val="20"/>
          <w:szCs w:val="20"/>
        </w:rPr>
        <w:t>Wykonawca przeka</w:t>
      </w:r>
      <w:r w:rsidR="00BB785F" w:rsidRPr="002E5B91">
        <w:rPr>
          <w:rFonts w:ascii="Calibri" w:hAnsi="Calibri"/>
          <w:color w:val="000000" w:themeColor="text1"/>
          <w:sz w:val="20"/>
          <w:szCs w:val="20"/>
        </w:rPr>
        <w:t>zuje</w:t>
      </w:r>
      <w:r w:rsidRPr="002E5B91">
        <w:rPr>
          <w:rFonts w:ascii="Calibri" w:hAnsi="Calibri"/>
          <w:color w:val="000000" w:themeColor="text1"/>
          <w:sz w:val="20"/>
          <w:szCs w:val="20"/>
        </w:rPr>
        <w:t xml:space="preserve"> je Zamawiającemu w formie elektronicznej na adres e-mail:</w:t>
      </w:r>
      <w:r w:rsidR="007B30A0" w:rsidRPr="002E5B91">
        <w:rPr>
          <w:rFonts w:ascii="Calibri" w:hAnsi="Calibri"/>
          <w:color w:val="000000" w:themeColor="text1"/>
          <w:sz w:val="20"/>
          <w:szCs w:val="20"/>
        </w:rPr>
        <w:t xml:space="preserve"> </w:t>
      </w:r>
      <w:hyperlink r:id="rId9" w:history="1">
        <w:r w:rsidR="007B30A0" w:rsidRPr="002E5B91">
          <w:rPr>
            <w:rStyle w:val="Hipercze"/>
            <w:rFonts w:ascii="Calibri" w:hAnsi="Calibri"/>
            <w:color w:val="000000" w:themeColor="text1"/>
            <w:sz w:val="20"/>
            <w:szCs w:val="20"/>
          </w:rPr>
          <w:t>sekretariat@radwanice.pl</w:t>
        </w:r>
      </w:hyperlink>
      <w:r w:rsidR="00BB785F" w:rsidRPr="002E5B91">
        <w:rPr>
          <w:rFonts w:ascii="Calibri" w:hAnsi="Calibri"/>
          <w:color w:val="000000" w:themeColor="text1"/>
          <w:sz w:val="20"/>
          <w:szCs w:val="20"/>
        </w:rPr>
        <w:t xml:space="preserve">. Dokumenty muszą być oznaczone z datą na dzień wystawienia faktury. </w:t>
      </w:r>
    </w:p>
    <w:p w14:paraId="5D740A4F" w14:textId="535F7E2F" w:rsidR="00C401D1" w:rsidRPr="002E5B91" w:rsidRDefault="00C401D1" w:rsidP="00C401D1">
      <w:pPr>
        <w:pStyle w:val="Akapitzlist"/>
        <w:numPr>
          <w:ilvl w:val="0"/>
          <w:numId w:val="169"/>
        </w:numPr>
        <w:ind w:left="851" w:hanging="295"/>
        <w:jc w:val="both"/>
        <w:rPr>
          <w:rFonts w:ascii="Calibri" w:hAnsi="Calibri"/>
          <w:color w:val="000000" w:themeColor="text1"/>
          <w:sz w:val="20"/>
          <w:szCs w:val="20"/>
        </w:rPr>
      </w:pPr>
      <w:r w:rsidRPr="002E5B91">
        <w:rPr>
          <w:rFonts w:ascii="Calibri" w:hAnsi="Calibri"/>
          <w:color w:val="000000" w:themeColor="text1"/>
          <w:sz w:val="20"/>
          <w:szCs w:val="20"/>
        </w:rPr>
        <w:t>Przekazanie załączników jest warunkiem uznania faktury za kompletną.</w:t>
      </w:r>
    </w:p>
    <w:p w14:paraId="66B6DE3C" w14:textId="66460B2F" w:rsidR="00935598" w:rsidRPr="002E5B91" w:rsidRDefault="00467412" w:rsidP="00467412">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Do faktur wykonawca załącza oświadczenie o samodzielnym wykonaniu robót budowlanych, za których wykonanie wykonawca wystawił fakturę, a w przypadku wykonywania przedmiotu umowy przy pomocy podwykonawców i dalszych podwykonawców, odpowiednie dokumenty określone w ust. 10.</w:t>
      </w:r>
      <w:r w:rsidR="00881B99" w:rsidRPr="002E5B91">
        <w:rPr>
          <w:rFonts w:ascii="Calibri" w:hAnsi="Calibri"/>
          <w:color w:val="000000" w:themeColor="text1"/>
          <w:sz w:val="20"/>
          <w:szCs w:val="20"/>
        </w:rPr>
        <w:t xml:space="preserve"> </w:t>
      </w:r>
    </w:p>
    <w:p w14:paraId="1078A08E" w14:textId="77777777" w:rsidR="00935598" w:rsidRPr="002E5B91" w:rsidRDefault="00467412" w:rsidP="00467412">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 xml:space="preserve">Warunkiem dokonania płatności z tytułu faktury częściowej i końcowej, w przypadku wykonywania przedmiotu umowy przy pomocy podwykonawców i dalszych podwykonawców, biorących udział </w:t>
      </w:r>
      <w:r w:rsidRPr="002E5B91">
        <w:rPr>
          <w:rFonts w:ascii="Calibri" w:hAnsi="Calibri"/>
          <w:color w:val="000000" w:themeColor="text1"/>
          <w:sz w:val="20"/>
          <w:szCs w:val="20"/>
        </w:rPr>
        <w:br/>
        <w:t xml:space="preserve">w realizacji odebranych robót budowlanych, jest złożenie przez wykonawcę do faktury zestawienia należności wobec podwykonawców określającego: nazwę podwykonawcy, zakres prac/umowy, nr umowy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o podwykonawstwo, kwotę umowy o podwykonawstwo, nr faktury, termin płatności faktury, kwotę zapłaconą/do zapłaty oraz ewentualne potrącenia jeśli wynikają z treści umowy o podwykonawstwo. Do zestawienia należy załączyć kopie faktur wystawionych przez podwykonawców i będących podstawą do wystawienia faktury przez wykonawcę, dowody potwierdzające dokonanie zapłaty wynagrodzenia na rzecz podwykonawców lub dalszych podwykonawców, a w przypadku ich braku, oświadczenia upoważniającego zamawiającego do przekazania wynagrodzenia należnego podwykonawcy lub dalszemu podwykonawcy, (który wykonywał roboty objęte wystawioną fakturą), przelewem na jego konto,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z pominięciem konta wykonawcy (przekaz płatności / płatność bezpośrednia). </w:t>
      </w:r>
    </w:p>
    <w:p w14:paraId="7EB42B9E" w14:textId="77777777" w:rsidR="00935598" w:rsidRPr="002E5B91" w:rsidRDefault="00467412" w:rsidP="00467412">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gdy wykonawca nie złoży dokumentów, o których mowa w ust. 10, zamawiający wstrzymuje wypłatę wynagrodzenia należnego wykonawcy, w części równej sumie kwot wynikających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z nieprzedstawionych dowodów zapłaty.</w:t>
      </w:r>
    </w:p>
    <w:p w14:paraId="60FA49E7" w14:textId="77777777" w:rsidR="00935598" w:rsidRPr="002E5B91" w:rsidRDefault="00467412" w:rsidP="00467412">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dokona przekazu płatności lub płatności bezpośredniej wynagrodzenia przysługującego podwykonawcy lub dalszemu podwykonawcy, który zawarł zaakceptowaną przez zamawiającego umowę </w:t>
      </w:r>
      <w:r w:rsidRPr="002E5B91">
        <w:rPr>
          <w:rFonts w:ascii="Calibri" w:hAnsi="Calibri"/>
          <w:color w:val="000000" w:themeColor="text1"/>
          <w:sz w:val="20"/>
          <w:szCs w:val="20"/>
        </w:rPr>
        <w:br/>
        <w:t xml:space="preserve">o podwykonawstwo na roboty budowlane lub przedłożył zamawiającemu umowę na podwykonawstwo na dostawy lub usługi, w przypadku złożenia przez wykonawcę lub podwykonawcę oświadczenia,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o którym mowa w ust. 10. Zapłata należności bez odsetek, nastąpi przelewem na rachunek bankowy podany na fakturze, której bezpośrednia zapłata dotyczy.</w:t>
      </w:r>
    </w:p>
    <w:p w14:paraId="7CF20658" w14:textId="77777777" w:rsidR="00935598" w:rsidRPr="002E5B91" w:rsidRDefault="00467412" w:rsidP="00467412">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 xml:space="preserve">Przed dokonaniem bezpośredniej zapłaty zamawiający poinformuje wykonawcę o możliwości złożenia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formie pisemnej uwag dotyczących zasadności bezpośredniej zapłaty wynagrodzenia podwykonawcy lub dalszemu podwykonawcy oraz o terminie zgłaszania uwag, nie krótszym niż 7 dni od dnia doręczenia tej informacji.</w:t>
      </w:r>
    </w:p>
    <w:p w14:paraId="6BEA5F98" w14:textId="77777777" w:rsidR="00935598" w:rsidRPr="002E5B91" w:rsidRDefault="00467412" w:rsidP="00467412">
      <w:pPr>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W przypadku zgłoszenia przez wykonawcę uwag, o których mowa w ust. 13 w terminie wskazanym przez zamawiającego, zamawiający może:</w:t>
      </w:r>
    </w:p>
    <w:p w14:paraId="19622D5A" w14:textId="77777777" w:rsidR="00935598" w:rsidRPr="002E5B91" w:rsidRDefault="00467412" w:rsidP="00467412">
      <w:pPr>
        <w:numPr>
          <w:ilvl w:val="1"/>
          <w:numId w:val="80"/>
        </w:numPr>
        <w:jc w:val="both"/>
        <w:rPr>
          <w:rFonts w:ascii="Calibri" w:hAnsi="Calibri"/>
          <w:color w:val="000000" w:themeColor="text1"/>
          <w:sz w:val="20"/>
          <w:szCs w:val="20"/>
        </w:rPr>
      </w:pPr>
      <w:r w:rsidRPr="002E5B91">
        <w:rPr>
          <w:rFonts w:ascii="Calibri" w:hAnsi="Calibri"/>
          <w:color w:val="000000" w:themeColor="text1"/>
          <w:sz w:val="20"/>
          <w:szCs w:val="20"/>
        </w:rPr>
        <w:t>nie dokonać bezpośredniej zapłaty wynagrodzenia podwykonawcy lub dalszemu podwykonawcy, jeżeli wykonawca wykaże niezasadność takiej zapłaty, albo</w:t>
      </w:r>
    </w:p>
    <w:p w14:paraId="66729528" w14:textId="77777777" w:rsidR="00935598" w:rsidRPr="002E5B91" w:rsidRDefault="00467412" w:rsidP="00467412">
      <w:pPr>
        <w:numPr>
          <w:ilvl w:val="1"/>
          <w:numId w:val="80"/>
        </w:numPr>
        <w:jc w:val="both"/>
        <w:rPr>
          <w:rFonts w:ascii="Calibri" w:hAnsi="Calibri"/>
          <w:color w:val="000000" w:themeColor="text1"/>
          <w:sz w:val="20"/>
          <w:szCs w:val="20"/>
        </w:rPr>
      </w:pPr>
      <w:r w:rsidRPr="002E5B91">
        <w:rPr>
          <w:rFonts w:ascii="Calibri" w:hAnsi="Calibri"/>
          <w:color w:val="000000" w:themeColor="text1"/>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4D119F7" w14:textId="77777777" w:rsidR="00935598" w:rsidRPr="002E5B91" w:rsidRDefault="00467412" w:rsidP="00467412">
      <w:pPr>
        <w:numPr>
          <w:ilvl w:val="1"/>
          <w:numId w:val="80"/>
        </w:numPr>
        <w:jc w:val="both"/>
        <w:rPr>
          <w:rFonts w:ascii="Calibri" w:hAnsi="Calibri"/>
          <w:color w:val="000000" w:themeColor="text1"/>
          <w:sz w:val="20"/>
          <w:szCs w:val="20"/>
        </w:rPr>
      </w:pPr>
      <w:r w:rsidRPr="002E5B91">
        <w:rPr>
          <w:rFonts w:ascii="Calibri" w:hAnsi="Calibri"/>
          <w:color w:val="000000" w:themeColor="text1"/>
          <w:sz w:val="20"/>
          <w:szCs w:val="20"/>
        </w:rPr>
        <w:t>dokonać bezpośredniej zapłaty wynagrodzenia podwykonawcy lub dalszemu podwykonawcy, jeżeli podwykonawca lub dalszy podwykonawca wykaże zasadność takiej zapłaty.</w:t>
      </w:r>
    </w:p>
    <w:p w14:paraId="74DDEAED" w14:textId="77777777" w:rsidR="00935598" w:rsidRPr="002E5B91" w:rsidRDefault="00467412" w:rsidP="00467412">
      <w:pPr>
        <w:numPr>
          <w:ilvl w:val="0"/>
          <w:numId w:val="81"/>
        </w:numPr>
        <w:jc w:val="both"/>
        <w:rPr>
          <w:rFonts w:ascii="Calibri" w:hAnsi="Calibri"/>
          <w:color w:val="000000" w:themeColor="text1"/>
          <w:sz w:val="20"/>
          <w:szCs w:val="20"/>
        </w:rPr>
      </w:pPr>
      <w:r w:rsidRPr="002E5B91">
        <w:rPr>
          <w:rFonts w:ascii="Calibri" w:hAnsi="Calibri"/>
          <w:color w:val="000000" w:themeColor="text1"/>
          <w:sz w:val="20"/>
          <w:szCs w:val="20"/>
        </w:rPr>
        <w:lastRenderedPageBreak/>
        <w:t>W przypadku dokonania bezpośredniej zapłaty podwykonawcy lub dalszemu podwykonawcy, zamawiający potrąca kwotę wypłaconego wynagrodzenia z wynagrodzenia należnego wykonawcy, na co wykonawca wyraża zgodę lub będzie wypłacona z zabezpieczenia należytego wykonania umowy. Wykonawca oświadcza nieodwołalnie, iż dokonanie przez zamawiającego płatności bezpośrednio na rzecz podwykonawcy lub dalszego podwykonawcy zwalnia zamawiającego z obowiązku zapłaty odpowiedniej części wynagrodzenia wykonawcy.</w:t>
      </w:r>
    </w:p>
    <w:p w14:paraId="008A69E8" w14:textId="77777777" w:rsidR="00935598" w:rsidRPr="002E5B91" w:rsidRDefault="00467412" w:rsidP="00467412">
      <w:pPr>
        <w:pStyle w:val="Akapitzlist"/>
        <w:numPr>
          <w:ilvl w:val="0"/>
          <w:numId w:val="76"/>
        </w:numPr>
        <w:jc w:val="both"/>
        <w:rPr>
          <w:rFonts w:ascii="Calibri" w:hAnsi="Calibri"/>
          <w:color w:val="000000" w:themeColor="text1"/>
          <w:sz w:val="20"/>
          <w:szCs w:val="20"/>
        </w:rPr>
      </w:pPr>
      <w:r w:rsidRPr="002E5B91">
        <w:rPr>
          <w:rFonts w:ascii="Calibri" w:hAnsi="Calibri"/>
          <w:color w:val="000000" w:themeColor="text1"/>
          <w:sz w:val="20"/>
          <w:szCs w:val="20"/>
        </w:rPr>
        <w:t>W przypadku złożenia kwoty wynagrodzenia do depozytu sądowego, zamawiający zastrzega sobie prawo do wstrzymania wypłaty wynagrodzenia wykonawcy bez prawa do naliczania odsetek ustawowych za opóźnienie w części wpłaconej na depozyt do czasu wydania depozytu. Jeżeli środki przekazane do depozytu zostaną wypłacone podwykonawcy lub wykonawcy, zapłatę uznaje się za dokonaną z chwilą złożenia kwoty wynagrodzenia do depozytu. Natomiast w przypadku wypłaty kwoty depozytu zamawiającemu, będzie on zobowiązany do uiszczenia wynagrodzenia w tej części w terminie 3 dni roboczych od dnia jej zaksięgowania na rachunku bankowego zamawiającego.</w:t>
      </w:r>
    </w:p>
    <w:p w14:paraId="590D9AA8" w14:textId="77777777" w:rsidR="00935598" w:rsidRPr="002E5B91" w:rsidRDefault="00935598">
      <w:pPr>
        <w:ind w:left="360"/>
        <w:jc w:val="both"/>
        <w:rPr>
          <w:rFonts w:ascii="Calibri" w:eastAsia="Calibri" w:hAnsi="Calibri" w:cs="Calibri"/>
          <w:color w:val="000000" w:themeColor="text1"/>
          <w:sz w:val="20"/>
          <w:szCs w:val="20"/>
        </w:rPr>
      </w:pPr>
    </w:p>
    <w:p w14:paraId="394AD18F" w14:textId="77777777" w:rsidR="00554B26" w:rsidRPr="002E5B91" w:rsidRDefault="00554B26" w:rsidP="00365572">
      <w:pPr>
        <w:rPr>
          <w:rFonts w:ascii="Calibri" w:hAnsi="Calibri"/>
          <w:b/>
          <w:bCs/>
          <w:color w:val="000000" w:themeColor="text1"/>
          <w:sz w:val="20"/>
          <w:szCs w:val="20"/>
        </w:rPr>
      </w:pPr>
    </w:p>
    <w:p w14:paraId="272DE214" w14:textId="6A5E28A9"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13</w:t>
      </w:r>
    </w:p>
    <w:p w14:paraId="2646D1D7"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xml:space="preserve">ODBIORY </w:t>
      </w:r>
    </w:p>
    <w:p w14:paraId="05ECDDE8" w14:textId="77777777" w:rsidR="00935598" w:rsidRPr="002E5B91" w:rsidRDefault="00467412" w:rsidP="00467412">
      <w:pPr>
        <w:numPr>
          <w:ilvl w:val="0"/>
          <w:numId w:val="83"/>
        </w:numPr>
        <w:jc w:val="both"/>
        <w:rPr>
          <w:rFonts w:ascii="Calibri" w:hAnsi="Calibri"/>
          <w:color w:val="000000" w:themeColor="text1"/>
          <w:sz w:val="20"/>
          <w:szCs w:val="20"/>
        </w:rPr>
      </w:pPr>
      <w:r w:rsidRPr="002E5B91">
        <w:rPr>
          <w:rFonts w:ascii="Calibri" w:hAnsi="Calibri"/>
          <w:color w:val="000000" w:themeColor="text1"/>
          <w:sz w:val="20"/>
          <w:szCs w:val="20"/>
        </w:rPr>
        <w:t xml:space="preserve">Roboty zanikające i ulegające zakryciu podlegają odbiorom niezwłocznie, jednak nie później niż </w:t>
      </w:r>
      <w:r w:rsidRPr="002E5B91">
        <w:rPr>
          <w:rFonts w:ascii="Calibri" w:hAnsi="Calibri"/>
          <w:color w:val="000000" w:themeColor="text1"/>
          <w:sz w:val="20"/>
          <w:szCs w:val="20"/>
        </w:rPr>
        <w:br/>
        <w:t>w terminie 3 dni roboczych od dnia zgłoszenia przez wykonawcę gotowości do ich odbioru wpisem w dzienniku budowy i poinformowania zamawiającego oraz właściwego inspektora nadzoru inwestorskiego. W przypadku nieprzystąpienia w powyższym terminie przez zamawiającego lub inspektora nadzoru inwestorskiego do odbioru robót zanikających lub ulegających zakryciu, wykonawca zobowiązany jest do niezwłocznego poinformowania o tym fakcie zamawiającego. Właściwy inspektor nadzoru inwestorskiego potwierdza odbiór robót zanikających i ulegających zakryciu wpisem do dziennika budowy.</w:t>
      </w:r>
    </w:p>
    <w:p w14:paraId="6B09B49E" w14:textId="77777777" w:rsidR="00935598" w:rsidRPr="002E5B91" w:rsidRDefault="00467412" w:rsidP="00467412">
      <w:pPr>
        <w:numPr>
          <w:ilvl w:val="0"/>
          <w:numId w:val="83"/>
        </w:numPr>
        <w:jc w:val="both"/>
        <w:rPr>
          <w:rFonts w:ascii="Calibri" w:hAnsi="Calibri"/>
          <w:color w:val="000000" w:themeColor="text1"/>
          <w:sz w:val="20"/>
          <w:szCs w:val="20"/>
        </w:rPr>
      </w:pPr>
      <w:r w:rsidRPr="002E5B91">
        <w:rPr>
          <w:rFonts w:ascii="Calibri" w:hAnsi="Calibri"/>
          <w:color w:val="000000" w:themeColor="text1"/>
          <w:sz w:val="20"/>
          <w:szCs w:val="20"/>
        </w:rPr>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6E62F919" w14:textId="77777777" w:rsidR="00935598" w:rsidRPr="002E5B91" w:rsidRDefault="00467412" w:rsidP="00467412">
      <w:pPr>
        <w:numPr>
          <w:ilvl w:val="0"/>
          <w:numId w:val="83"/>
        </w:numPr>
        <w:jc w:val="both"/>
        <w:rPr>
          <w:rFonts w:ascii="Calibri" w:hAnsi="Calibri"/>
          <w:color w:val="000000" w:themeColor="text1"/>
          <w:sz w:val="20"/>
          <w:szCs w:val="20"/>
        </w:rPr>
      </w:pPr>
      <w:r w:rsidRPr="002E5B91">
        <w:rPr>
          <w:rFonts w:ascii="Calibri" w:hAnsi="Calibri"/>
          <w:color w:val="000000" w:themeColor="text1"/>
          <w:sz w:val="20"/>
          <w:szCs w:val="20"/>
        </w:rPr>
        <w:t>Odbiór robót ulegających zakryciu lub zanikających następuje odpowiednim wpisem do dziennika budowy lub na podstawie protokołu odbioru robót podpisanego przez właściwego inspektora nadzoru oraz kierownika budowy.</w:t>
      </w:r>
    </w:p>
    <w:p w14:paraId="65FB1CE8" w14:textId="77777777" w:rsidR="00935598" w:rsidRPr="002E5B91" w:rsidRDefault="00467412" w:rsidP="00467412">
      <w:pPr>
        <w:pStyle w:val="Akapitzlist"/>
        <w:numPr>
          <w:ilvl w:val="0"/>
          <w:numId w:val="83"/>
        </w:numPr>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w:t>
      </w:r>
      <w:r w:rsidRPr="002E5B91">
        <w:rPr>
          <w:rFonts w:ascii="Calibri" w:hAnsi="Calibri"/>
          <w:b/>
          <w:bCs/>
          <w:color w:val="000000" w:themeColor="text1"/>
          <w:sz w:val="20"/>
          <w:szCs w:val="20"/>
        </w:rPr>
        <w:t>odbioru częściowego,</w:t>
      </w:r>
      <w:r w:rsidRPr="002E5B91">
        <w:rPr>
          <w:rFonts w:ascii="Calibri" w:hAnsi="Calibri"/>
          <w:color w:val="000000" w:themeColor="text1"/>
          <w:sz w:val="20"/>
          <w:szCs w:val="20"/>
        </w:rPr>
        <w:t xml:space="preserve"> stanowiącego podstawę do wystawienia faktur częściowych,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wykonawca zgłasza gotowość do odbioru poprzez zawiadomienie właściwego inspektora nadzoru inwestorskiego oraz zamawiającego i przedstawia inspektorowi nadzoru inwestorskiego dokumenty rozliczeniowe. Do zawiadomienia wykonawca jest zobowiązany załączyć wykaz robót zgłoszonych do odbioru częściowego oraz zakres robót budowlanych, dostaw lub usług wykonanych przez podwykonawcę i ich wartość. Odbiór częściowy robót jest dokonywany w celu częściowego rozliczenia wynagrodzenia za wykonane roboty.</w:t>
      </w:r>
    </w:p>
    <w:p w14:paraId="6D90CE9D" w14:textId="77777777" w:rsidR="00935598" w:rsidRPr="002E5B91" w:rsidRDefault="00467412" w:rsidP="00467412">
      <w:pPr>
        <w:pStyle w:val="Akapitzlist"/>
        <w:numPr>
          <w:ilvl w:val="0"/>
          <w:numId w:val="86"/>
        </w:numPr>
        <w:jc w:val="both"/>
        <w:rPr>
          <w:rFonts w:ascii="Calibri" w:hAnsi="Calibri"/>
          <w:color w:val="000000" w:themeColor="text1"/>
          <w:sz w:val="20"/>
          <w:szCs w:val="20"/>
        </w:rPr>
      </w:pPr>
      <w:r w:rsidRPr="002E5B91">
        <w:rPr>
          <w:rFonts w:ascii="Calibri" w:hAnsi="Calibri"/>
          <w:color w:val="000000" w:themeColor="text1"/>
          <w:sz w:val="20"/>
          <w:szCs w:val="20"/>
        </w:rPr>
        <w:t xml:space="preserve">Rozpoczęcie częściowego odbioru przedmiotu umowy o którym mowa w ust. 4 nastąpi </w:t>
      </w:r>
      <w:r w:rsidRPr="002E5B91">
        <w:rPr>
          <w:rFonts w:ascii="Calibri" w:hAnsi="Calibri"/>
          <w:b/>
          <w:bCs/>
          <w:color w:val="000000" w:themeColor="text1"/>
          <w:sz w:val="20"/>
          <w:szCs w:val="20"/>
        </w:rPr>
        <w:t xml:space="preserve">w terminie 7 dni roboczych </w:t>
      </w:r>
      <w:r w:rsidRPr="002E5B91">
        <w:rPr>
          <w:rFonts w:ascii="Calibri" w:hAnsi="Calibri"/>
          <w:color w:val="000000" w:themeColor="text1"/>
          <w:sz w:val="20"/>
          <w:szCs w:val="20"/>
        </w:rPr>
        <w:t xml:space="preserve">od dnia otrzymania przez zamawiającego zawiadomienia o gotowości do odbioru częściowego wraz z zestawieniem ilości i wartości wykonanych robót. </w:t>
      </w:r>
      <w:bookmarkStart w:id="8" w:name="_Hlk94809246"/>
      <w:r w:rsidRPr="002E5B91">
        <w:rPr>
          <w:rFonts w:ascii="Calibri" w:hAnsi="Calibri"/>
          <w:color w:val="000000" w:themeColor="text1"/>
          <w:sz w:val="20"/>
          <w:szCs w:val="20"/>
        </w:rPr>
        <w:t>Zamawiający wyznaczy termin rozpoczęcia odbioru. W czynnościach odbioru będą brali udział w szczególności przedstawiciele zamawiającego, właściwy inspektor nadzoru inwestorskiego, kierownik budowy oraz kierownik robót podlegających odbiorowi.</w:t>
      </w:r>
      <w:bookmarkEnd w:id="8"/>
      <w:r w:rsidRPr="002E5B91">
        <w:rPr>
          <w:rFonts w:ascii="Calibri" w:hAnsi="Calibri"/>
          <w:color w:val="000000" w:themeColor="text1"/>
          <w:sz w:val="20"/>
          <w:szCs w:val="20"/>
        </w:rPr>
        <w:t xml:space="preserve"> </w:t>
      </w:r>
      <w:r w:rsidRPr="002E5B91">
        <w:rPr>
          <w:rFonts w:ascii="Calibri" w:hAnsi="Calibri"/>
          <w:color w:val="000000" w:themeColor="text1"/>
          <w:sz w:val="20"/>
          <w:szCs w:val="20"/>
        </w:rPr>
        <w:br/>
        <w:t xml:space="preserve">Z czynności odbioru częściowego strony sporządzają protokół, zawierający ustalenia dokonane w toku odbioru, w tym w szczególności: zakres odebranych robót oraz kwoty należne do zapłaty wykonawcy.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protokole odbioru częściowego zostanie określone, w oparciu o kosztorys ofertowy stanowiący załącznik nr 4 do umowy oraz harmonogram rzeczowo-finansowy stanowiący załącznik nr 5 do umowy, zaawansowanie wykonania poszczególnych elementów robót podlegających odbiorowi oraz ich wartość oraz zestawienie wartości wykonanych i odebranych robót.</w:t>
      </w:r>
    </w:p>
    <w:p w14:paraId="6753512C" w14:textId="77777777" w:rsidR="00935598" w:rsidRPr="002E5B91" w:rsidRDefault="00467412" w:rsidP="00467412">
      <w:pPr>
        <w:pStyle w:val="Akapitzlist"/>
        <w:numPr>
          <w:ilvl w:val="0"/>
          <w:numId w:val="85"/>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zgłasza </w:t>
      </w:r>
      <w:r w:rsidRPr="002E5B91">
        <w:rPr>
          <w:rFonts w:ascii="Calibri" w:hAnsi="Calibri"/>
          <w:b/>
          <w:bCs/>
          <w:color w:val="000000" w:themeColor="text1"/>
          <w:sz w:val="20"/>
          <w:szCs w:val="20"/>
        </w:rPr>
        <w:t>gotowość do odbioru końcowego</w:t>
      </w:r>
      <w:r w:rsidRPr="002E5B91">
        <w:rPr>
          <w:rFonts w:ascii="Calibri" w:hAnsi="Calibri"/>
          <w:color w:val="000000" w:themeColor="text1"/>
          <w:sz w:val="20"/>
          <w:szCs w:val="20"/>
        </w:rPr>
        <w:t xml:space="preserve"> poprzez odpowiedni wpis do dziennika budowy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i zawiadamia </w:t>
      </w:r>
      <w:r w:rsidRPr="002E5B91">
        <w:rPr>
          <w:rFonts w:ascii="Calibri" w:hAnsi="Calibri"/>
          <w:color w:val="000000" w:themeColor="text1"/>
          <w:sz w:val="20"/>
          <w:szCs w:val="20"/>
          <w:u w:val="single"/>
        </w:rPr>
        <w:t>w formie pisemnej</w:t>
      </w:r>
      <w:r w:rsidRPr="002E5B91">
        <w:rPr>
          <w:rFonts w:ascii="Calibri" w:hAnsi="Calibri"/>
          <w:color w:val="000000" w:themeColor="text1"/>
          <w:sz w:val="20"/>
          <w:szCs w:val="20"/>
        </w:rPr>
        <w:t xml:space="preserve"> o gotowości do odbioru zamawiającego oraz właściwego inspektora nadzoru inwestorskiego. </w:t>
      </w:r>
    </w:p>
    <w:p w14:paraId="025DF3CF" w14:textId="77777777" w:rsidR="00935598" w:rsidRPr="002E5B91" w:rsidRDefault="00467412" w:rsidP="00467412">
      <w:pPr>
        <w:pStyle w:val="Akapitzlist"/>
        <w:numPr>
          <w:ilvl w:val="0"/>
          <w:numId w:val="88"/>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jest zobowiązany załączyć do powiadomienia, o którym mowa wyżej: </w:t>
      </w:r>
    </w:p>
    <w:p w14:paraId="695EF21C" w14:textId="77777777" w:rsidR="00935598" w:rsidRPr="002E5B91" w:rsidRDefault="00467412" w:rsidP="00467412">
      <w:pPr>
        <w:pStyle w:val="Akapitzlist"/>
        <w:numPr>
          <w:ilvl w:val="1"/>
          <w:numId w:val="61"/>
        </w:numPr>
        <w:jc w:val="both"/>
        <w:rPr>
          <w:rFonts w:ascii="Calibri" w:hAnsi="Calibri"/>
          <w:color w:val="000000" w:themeColor="text1"/>
          <w:sz w:val="20"/>
          <w:szCs w:val="20"/>
        </w:rPr>
      </w:pPr>
      <w:r w:rsidRPr="002E5B91">
        <w:rPr>
          <w:rFonts w:ascii="Calibri" w:hAnsi="Calibri"/>
          <w:color w:val="000000" w:themeColor="text1"/>
          <w:sz w:val="20"/>
          <w:szCs w:val="20"/>
        </w:rPr>
        <w:t xml:space="preserve">oświadczenie kierownika budowy o zgodności wykonania obiektu z pozwoleniem na budowę, projektem budowlanym, obowiązującymi przepisami, o doprowadzeniu do należytego stanu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lastRenderedPageBreak/>
        <w:t>i porządku terenu budowy, a także w razie korzystania o właściwym zagospodarowaniu terenów przyległych – w formie pisemnej (oryginał).</w:t>
      </w:r>
    </w:p>
    <w:p w14:paraId="7A7B18ED" w14:textId="77777777" w:rsidR="00935598" w:rsidRPr="002E5B91" w:rsidRDefault="00467412" w:rsidP="00467412">
      <w:pPr>
        <w:pStyle w:val="Akapitzlist"/>
        <w:numPr>
          <w:ilvl w:val="1"/>
          <w:numId w:val="61"/>
        </w:numPr>
        <w:jc w:val="both"/>
        <w:rPr>
          <w:rFonts w:ascii="Calibri" w:hAnsi="Calibri"/>
          <w:color w:val="000000" w:themeColor="text1"/>
          <w:sz w:val="20"/>
          <w:szCs w:val="20"/>
        </w:rPr>
      </w:pPr>
      <w:r w:rsidRPr="002E5B91">
        <w:rPr>
          <w:rFonts w:ascii="Calibri" w:hAnsi="Calibri"/>
          <w:color w:val="000000" w:themeColor="text1"/>
          <w:sz w:val="20"/>
          <w:szCs w:val="20"/>
        </w:rPr>
        <w:t>protokoły odbioru robót wykonanych przez podwykonawców – w formie  pisemnej (oryginał),</w:t>
      </w:r>
    </w:p>
    <w:p w14:paraId="5F783D7F" w14:textId="77777777" w:rsidR="00935598" w:rsidRPr="002E5B91" w:rsidRDefault="00467412" w:rsidP="00467412">
      <w:pPr>
        <w:pStyle w:val="Akapitzlist"/>
        <w:numPr>
          <w:ilvl w:val="1"/>
          <w:numId w:val="61"/>
        </w:numPr>
        <w:jc w:val="both"/>
        <w:rPr>
          <w:rFonts w:ascii="Calibri" w:hAnsi="Calibri"/>
          <w:color w:val="000000" w:themeColor="text1"/>
          <w:sz w:val="20"/>
          <w:szCs w:val="20"/>
        </w:rPr>
      </w:pPr>
      <w:r w:rsidRPr="002E5B91">
        <w:rPr>
          <w:rFonts w:ascii="Calibri" w:hAnsi="Calibri"/>
          <w:color w:val="000000" w:themeColor="text1"/>
          <w:sz w:val="20"/>
          <w:szCs w:val="20"/>
        </w:rPr>
        <w:t>wypełnione dzienniki budowy, w którym inspektorzy nadzoru inwestorskiego potwierdzili zakończenie wszystkich robót budowlanych – kserokopia;</w:t>
      </w:r>
    </w:p>
    <w:p w14:paraId="22DC25A7" w14:textId="77777777" w:rsidR="00935598" w:rsidRPr="002E5B91" w:rsidRDefault="00467412" w:rsidP="00467412">
      <w:pPr>
        <w:pStyle w:val="Akapitzlist"/>
        <w:numPr>
          <w:ilvl w:val="1"/>
          <w:numId w:val="91"/>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dokona oceny dokumentacji określonej w pkt 1).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zakreślonym terminie. Skutki przedłożenia wadliwej lub wybrakowanej dokumentacji wymienionej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niniejszym paragrafie w całości obciążają wykonawcę. </w:t>
      </w:r>
    </w:p>
    <w:p w14:paraId="729D3C73" w14:textId="77777777" w:rsidR="00935598" w:rsidRPr="002E5B91" w:rsidRDefault="00467412" w:rsidP="00467412">
      <w:pPr>
        <w:pStyle w:val="Akapitzlist"/>
        <w:numPr>
          <w:ilvl w:val="1"/>
          <w:numId w:val="90"/>
        </w:numPr>
        <w:jc w:val="both"/>
        <w:rPr>
          <w:rFonts w:ascii="Calibri" w:hAnsi="Calibri"/>
          <w:color w:val="000000" w:themeColor="text1"/>
          <w:sz w:val="20"/>
          <w:szCs w:val="20"/>
        </w:rPr>
      </w:pPr>
      <w:r w:rsidRPr="002E5B91">
        <w:rPr>
          <w:rFonts w:ascii="Calibri" w:hAnsi="Calibri"/>
          <w:color w:val="000000" w:themeColor="text1"/>
          <w:sz w:val="20"/>
          <w:szCs w:val="20"/>
        </w:rPr>
        <w:t xml:space="preserve">Przystąpienie do odbioru końcowego przedmiotu umowy nastąpi w terminie </w:t>
      </w:r>
      <w:r w:rsidRPr="002E5B91">
        <w:rPr>
          <w:rFonts w:ascii="Calibri" w:hAnsi="Calibri"/>
          <w:b/>
          <w:bCs/>
          <w:color w:val="000000" w:themeColor="text1"/>
          <w:sz w:val="20"/>
          <w:szCs w:val="20"/>
        </w:rPr>
        <w:t>10 dni roboczych</w:t>
      </w:r>
      <w:r w:rsidRPr="002E5B91">
        <w:rPr>
          <w:rFonts w:ascii="Calibri" w:hAnsi="Calibri"/>
          <w:color w:val="000000" w:themeColor="text1"/>
          <w:sz w:val="20"/>
          <w:szCs w:val="20"/>
        </w:rPr>
        <w:t xml:space="preserve"> od dnia otrzymania przez zamawiającego </w:t>
      </w:r>
      <w:r w:rsidRPr="002E5B91">
        <w:rPr>
          <w:rFonts w:ascii="Calibri" w:hAnsi="Calibri"/>
          <w:color w:val="000000" w:themeColor="text1"/>
          <w:sz w:val="20"/>
          <w:szCs w:val="20"/>
          <w:u w:val="single"/>
        </w:rPr>
        <w:t xml:space="preserve">kompletnego </w:t>
      </w:r>
      <w:r w:rsidRPr="002E5B91">
        <w:rPr>
          <w:rFonts w:ascii="Calibri" w:hAnsi="Calibri"/>
          <w:color w:val="000000" w:themeColor="text1"/>
          <w:sz w:val="20"/>
          <w:szCs w:val="20"/>
        </w:rPr>
        <w:t xml:space="preserve">powiadomienia o gotowości do odbioru. Zamawiający poinformuje wykonawcę o wyznaczonym terminie rozpoczęcia odbioru końcowego. W czynnościach odbioru będą brali udział w szczególności przedstawiciele zamawiającego, inspektorzy nadzoru oraz kierownik budowy oraz przedstawiciel wykonawcy.   </w:t>
      </w:r>
    </w:p>
    <w:p w14:paraId="1524FE3E" w14:textId="77777777" w:rsidR="00935598" w:rsidRPr="002E5B91" w:rsidRDefault="00467412" w:rsidP="00467412">
      <w:pPr>
        <w:pStyle w:val="Akapitzlist"/>
        <w:numPr>
          <w:ilvl w:val="1"/>
          <w:numId w:val="90"/>
        </w:numPr>
        <w:jc w:val="both"/>
        <w:rPr>
          <w:rFonts w:ascii="Calibri" w:hAnsi="Calibri"/>
          <w:color w:val="000000" w:themeColor="text1"/>
          <w:sz w:val="20"/>
          <w:szCs w:val="20"/>
        </w:rPr>
      </w:pPr>
      <w:r w:rsidRPr="002E5B91">
        <w:rPr>
          <w:rFonts w:ascii="Calibri" w:hAnsi="Calibri"/>
          <w:b/>
          <w:bCs/>
          <w:color w:val="000000" w:themeColor="text1"/>
          <w:sz w:val="20"/>
          <w:szCs w:val="20"/>
        </w:rPr>
        <w:t xml:space="preserve">Najpóźniej do dnia odbioru końcowego przedmiotu </w:t>
      </w:r>
      <w:proofErr w:type="gramStart"/>
      <w:r w:rsidRPr="002E5B91">
        <w:rPr>
          <w:rFonts w:ascii="Calibri" w:hAnsi="Calibri"/>
          <w:b/>
          <w:bCs/>
          <w:color w:val="000000" w:themeColor="text1"/>
          <w:sz w:val="20"/>
          <w:szCs w:val="20"/>
        </w:rPr>
        <w:t>umowy</w:t>
      </w:r>
      <w:proofErr w:type="gramEnd"/>
      <w:r w:rsidRPr="002E5B91">
        <w:rPr>
          <w:rFonts w:ascii="Calibri" w:hAnsi="Calibri"/>
          <w:b/>
          <w:bCs/>
          <w:color w:val="000000" w:themeColor="text1"/>
          <w:sz w:val="20"/>
          <w:szCs w:val="20"/>
        </w:rPr>
        <w:t xml:space="preserve"> lecz nie później niż w dniu odbioru</w:t>
      </w:r>
      <w:r w:rsidRPr="002E5B91">
        <w:rPr>
          <w:rFonts w:ascii="Calibri" w:hAnsi="Calibri"/>
          <w:color w:val="000000" w:themeColor="text1"/>
          <w:sz w:val="20"/>
          <w:szCs w:val="20"/>
        </w:rPr>
        <w:t xml:space="preserve"> wykonawca przekaże zamawiającemu następujące dokumenty:</w:t>
      </w:r>
    </w:p>
    <w:p w14:paraId="473A4ABE" w14:textId="77777777" w:rsidR="00935598" w:rsidRPr="002E5B91" w:rsidRDefault="00467412" w:rsidP="00467412">
      <w:pPr>
        <w:numPr>
          <w:ilvl w:val="0"/>
          <w:numId w:val="93"/>
        </w:numPr>
        <w:jc w:val="both"/>
        <w:rPr>
          <w:rFonts w:ascii="Calibri" w:hAnsi="Calibri"/>
          <w:color w:val="000000" w:themeColor="text1"/>
          <w:sz w:val="20"/>
          <w:szCs w:val="20"/>
        </w:rPr>
      </w:pPr>
      <w:r w:rsidRPr="002E5B91">
        <w:rPr>
          <w:rFonts w:ascii="Calibri" w:hAnsi="Calibri"/>
          <w:color w:val="000000" w:themeColor="text1"/>
          <w:sz w:val="20"/>
          <w:szCs w:val="20"/>
        </w:rPr>
        <w:t xml:space="preserve">Pozwolenie na użytkowanie lub przyjęte przez właściwy organ nadzoru budowlanego zawiadomienie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o zakończeniu budowy, </w:t>
      </w:r>
    </w:p>
    <w:p w14:paraId="22523A09" w14:textId="77777777" w:rsidR="00935598" w:rsidRPr="002E5B91" w:rsidRDefault="00467412" w:rsidP="00467412">
      <w:pPr>
        <w:numPr>
          <w:ilvl w:val="0"/>
          <w:numId w:val="93"/>
        </w:numPr>
        <w:jc w:val="both"/>
        <w:rPr>
          <w:rFonts w:ascii="Calibri" w:hAnsi="Calibri"/>
          <w:color w:val="000000" w:themeColor="text1"/>
          <w:sz w:val="20"/>
          <w:szCs w:val="20"/>
        </w:rPr>
      </w:pPr>
      <w:r w:rsidRPr="002E5B91">
        <w:rPr>
          <w:rFonts w:ascii="Calibri" w:hAnsi="Calibri"/>
          <w:color w:val="000000" w:themeColor="text1"/>
          <w:sz w:val="20"/>
          <w:szCs w:val="20"/>
        </w:rPr>
        <w:t>wypełnione dzienniki budowy, w którym inspektorzy nadzoru inwestorskiego potwierdzili zakończenie wszystkich robót budowlanych – oryginał</w:t>
      </w:r>
    </w:p>
    <w:p w14:paraId="47892B09" w14:textId="77777777" w:rsidR="00935598" w:rsidRPr="002E5B91" w:rsidRDefault="00467412" w:rsidP="00467412">
      <w:pPr>
        <w:numPr>
          <w:ilvl w:val="0"/>
          <w:numId w:val="93"/>
        </w:numPr>
        <w:jc w:val="both"/>
        <w:rPr>
          <w:rFonts w:ascii="Calibri" w:hAnsi="Calibri"/>
          <w:color w:val="000000" w:themeColor="text1"/>
          <w:sz w:val="20"/>
          <w:szCs w:val="20"/>
        </w:rPr>
      </w:pPr>
      <w:r w:rsidRPr="002E5B91">
        <w:rPr>
          <w:rFonts w:ascii="Calibri" w:hAnsi="Calibri"/>
          <w:color w:val="000000" w:themeColor="text1"/>
          <w:sz w:val="20"/>
          <w:szCs w:val="20"/>
        </w:rPr>
        <w:t xml:space="preserve">w stosunku do zastosowanych materiałów lub urządzeń dokumenty stwierdzające ich dopuszczenie do obrotu i powszechnego stosowania np. certyfikat na znak bezpieczeństwa, certyfikat lub deklarację zgodności, aprobatę techniczną - </w:t>
      </w:r>
      <w:r w:rsidRPr="002E5B91">
        <w:rPr>
          <w:rFonts w:ascii="Calibri" w:hAnsi="Calibri"/>
          <w:color w:val="000000" w:themeColor="text1"/>
          <w:sz w:val="20"/>
          <w:szCs w:val="20"/>
          <w:u w:val="single"/>
        </w:rPr>
        <w:t xml:space="preserve">na dokumentach wymaga się adnotacji kierownika budowy </w:t>
      </w:r>
      <w:r w:rsidRPr="002E5B91">
        <w:rPr>
          <w:rFonts w:ascii="Calibri" w:eastAsia="Calibri" w:hAnsi="Calibri" w:cs="Calibri"/>
          <w:color w:val="000000" w:themeColor="text1"/>
          <w:sz w:val="20"/>
          <w:szCs w:val="20"/>
          <w:u w:val="single"/>
        </w:rPr>
        <w:br/>
      </w:r>
      <w:r w:rsidRPr="002E5B91">
        <w:rPr>
          <w:rFonts w:ascii="Calibri" w:hAnsi="Calibri"/>
          <w:color w:val="000000" w:themeColor="text1"/>
          <w:sz w:val="20"/>
          <w:szCs w:val="20"/>
          <w:u w:val="single"/>
        </w:rPr>
        <w:t>o wbudowaniu materiałów lub urządzeń na przedmiotowym zadaniu,</w:t>
      </w:r>
    </w:p>
    <w:p w14:paraId="7444C1D9" w14:textId="77777777" w:rsidR="00935598" w:rsidRPr="002E5B91" w:rsidRDefault="00467412" w:rsidP="00467412">
      <w:pPr>
        <w:numPr>
          <w:ilvl w:val="0"/>
          <w:numId w:val="93"/>
        </w:numPr>
        <w:jc w:val="both"/>
        <w:rPr>
          <w:rFonts w:ascii="Calibri" w:hAnsi="Calibri"/>
          <w:color w:val="000000" w:themeColor="text1"/>
          <w:sz w:val="20"/>
          <w:szCs w:val="20"/>
        </w:rPr>
      </w:pPr>
      <w:r w:rsidRPr="002E5B91">
        <w:rPr>
          <w:rFonts w:ascii="Calibri" w:hAnsi="Calibri"/>
          <w:color w:val="000000" w:themeColor="text1"/>
          <w:sz w:val="20"/>
          <w:szCs w:val="20"/>
        </w:rPr>
        <w:t>powykonawczą inwentaryzację geodezyjną,</w:t>
      </w:r>
    </w:p>
    <w:p w14:paraId="0CCD89E9" w14:textId="3A8C7B66" w:rsidR="00935598" w:rsidRPr="002E5B91" w:rsidRDefault="00467412" w:rsidP="00467412">
      <w:pPr>
        <w:numPr>
          <w:ilvl w:val="0"/>
          <w:numId w:val="93"/>
        </w:numPr>
        <w:jc w:val="both"/>
        <w:rPr>
          <w:rFonts w:ascii="Calibri" w:hAnsi="Calibri"/>
          <w:color w:val="000000" w:themeColor="text1"/>
          <w:sz w:val="20"/>
          <w:szCs w:val="20"/>
        </w:rPr>
      </w:pPr>
      <w:r w:rsidRPr="002E5B91">
        <w:rPr>
          <w:rFonts w:ascii="Calibri" w:hAnsi="Calibri"/>
          <w:color w:val="000000" w:themeColor="text1"/>
          <w:sz w:val="20"/>
          <w:szCs w:val="20"/>
        </w:rPr>
        <w:t xml:space="preserve">kopie rysunków z zatwierdzonego projektu budowlanego z naniesionymi zmianami oraz w razie potrzeby uzupełniający opis (w przypadku występowania zmian nieistotnych); na kopiach rysunków </w:t>
      </w:r>
      <w:r w:rsidR="00365572" w:rsidRPr="002E5B91">
        <w:rPr>
          <w:rFonts w:ascii="Calibri" w:hAnsi="Calibri"/>
          <w:color w:val="000000" w:themeColor="text1"/>
          <w:sz w:val="20"/>
          <w:szCs w:val="20"/>
        </w:rPr>
        <w:br/>
      </w:r>
      <w:r w:rsidRPr="002E5B91">
        <w:rPr>
          <w:rFonts w:ascii="Calibri" w:hAnsi="Calibri"/>
          <w:color w:val="000000" w:themeColor="text1"/>
          <w:sz w:val="20"/>
          <w:szCs w:val="20"/>
        </w:rPr>
        <w:t>z naniesionymi zmianami musi znajdować się oryginalny wpis projektanta o kwalifikacji zmian jako nieistotnych wraz z pieczątką oraz zatwierdzeniem zmiany przez właściwego rzeczoznawcę w przypadku, gdy takie zatwierdzenie jest wymagane; oświadczenie kierownika budowy winno być potwierdzone przez projektanta i inspektora nadzoru,</w:t>
      </w:r>
    </w:p>
    <w:p w14:paraId="44306EA9" w14:textId="77777777" w:rsidR="00935598" w:rsidRPr="002E5B91" w:rsidRDefault="00467412" w:rsidP="00467412">
      <w:pPr>
        <w:numPr>
          <w:ilvl w:val="0"/>
          <w:numId w:val="93"/>
        </w:numPr>
        <w:jc w:val="both"/>
        <w:rPr>
          <w:rFonts w:ascii="Calibri" w:hAnsi="Calibri"/>
          <w:color w:val="000000" w:themeColor="text1"/>
          <w:sz w:val="20"/>
          <w:szCs w:val="20"/>
        </w:rPr>
      </w:pPr>
      <w:r w:rsidRPr="002E5B91">
        <w:rPr>
          <w:rFonts w:ascii="Calibri" w:hAnsi="Calibri"/>
          <w:color w:val="000000" w:themeColor="text1"/>
          <w:sz w:val="20"/>
          <w:szCs w:val="20"/>
        </w:rPr>
        <w:t>wymagane dokumenty, protokoły i zaświadczenia z przeprowadzonych przez wykonawcę badań, sprawdzeń oraz protokoły odbioru robót branżowych objętych zamówieniem – oryginały dokumentów</w:t>
      </w:r>
    </w:p>
    <w:p w14:paraId="11121A05" w14:textId="77777777" w:rsidR="00935598" w:rsidRPr="002E5B91" w:rsidRDefault="00467412" w:rsidP="00467412">
      <w:pPr>
        <w:numPr>
          <w:ilvl w:val="0"/>
          <w:numId w:val="93"/>
        </w:numPr>
        <w:jc w:val="both"/>
        <w:rPr>
          <w:rFonts w:ascii="Calibri" w:hAnsi="Calibri"/>
          <w:color w:val="000000" w:themeColor="text1"/>
          <w:sz w:val="20"/>
          <w:szCs w:val="20"/>
        </w:rPr>
      </w:pPr>
      <w:r w:rsidRPr="002E5B91">
        <w:rPr>
          <w:rFonts w:ascii="Calibri" w:hAnsi="Calibri"/>
          <w:color w:val="000000" w:themeColor="text1"/>
          <w:sz w:val="20"/>
          <w:szCs w:val="20"/>
        </w:rPr>
        <w:t>inne dokumenty wymagane przepisami prawa, w szczególności art. 57 ustawy Prawo budowlane).</w:t>
      </w:r>
    </w:p>
    <w:p w14:paraId="7E7CF65F" w14:textId="6DF19F13" w:rsidR="00935598" w:rsidRPr="002E5B91" w:rsidRDefault="00467412" w:rsidP="00467412">
      <w:pPr>
        <w:pStyle w:val="Akapitzlist"/>
        <w:numPr>
          <w:ilvl w:val="1"/>
          <w:numId w:val="94"/>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dokona oceny dokumentacji określonej w pkt </w:t>
      </w:r>
      <w:r w:rsidR="00A74975">
        <w:rPr>
          <w:rFonts w:ascii="Calibri" w:hAnsi="Calibri"/>
          <w:color w:val="000000" w:themeColor="text1"/>
          <w:sz w:val="20"/>
          <w:szCs w:val="20"/>
        </w:rPr>
        <w:t>3</w:t>
      </w:r>
      <w:r w:rsidRPr="002E5B91">
        <w:rPr>
          <w:rFonts w:ascii="Calibri" w:hAnsi="Calibri"/>
          <w:color w:val="000000" w:themeColor="text1"/>
          <w:sz w:val="20"/>
          <w:szCs w:val="20"/>
        </w:rPr>
        <w:t xml:space="preserve">). Brak jakiegokolwiek dokumentu lub stwierdzenie jego wady zamawiający zakwalifikować może jako podstawę do odmowy odbioru lub wady stwierdzone podczas odbioru. Skutki przedłożenia wadliwej lub wybrakowanej dokumentacji wymienionej w pkt </w:t>
      </w:r>
      <w:r w:rsidR="00A74975">
        <w:rPr>
          <w:rFonts w:ascii="Calibri" w:hAnsi="Calibri"/>
          <w:color w:val="000000" w:themeColor="text1"/>
          <w:sz w:val="20"/>
          <w:szCs w:val="20"/>
        </w:rPr>
        <w:t>3</w:t>
      </w:r>
      <w:r w:rsidRPr="002E5B91">
        <w:rPr>
          <w:rFonts w:ascii="Calibri" w:hAnsi="Calibri"/>
          <w:color w:val="000000" w:themeColor="text1"/>
          <w:sz w:val="20"/>
          <w:szCs w:val="20"/>
        </w:rPr>
        <w:t>) w całości obciążają wykonawcę.</w:t>
      </w:r>
    </w:p>
    <w:p w14:paraId="1B04A26F" w14:textId="77777777" w:rsidR="00935598" w:rsidRPr="002E5B91" w:rsidRDefault="00467412" w:rsidP="00467412">
      <w:pPr>
        <w:pStyle w:val="Akapitzlist"/>
        <w:numPr>
          <w:ilvl w:val="1"/>
          <w:numId w:val="90"/>
        </w:numPr>
        <w:jc w:val="both"/>
        <w:rPr>
          <w:rFonts w:ascii="Calibri" w:hAnsi="Calibri"/>
          <w:color w:val="000000" w:themeColor="text1"/>
          <w:sz w:val="20"/>
          <w:szCs w:val="20"/>
        </w:rPr>
      </w:pPr>
      <w:r w:rsidRPr="002E5B91">
        <w:rPr>
          <w:rFonts w:ascii="Calibri" w:hAnsi="Calibri"/>
          <w:color w:val="000000" w:themeColor="text1"/>
          <w:sz w:val="20"/>
          <w:szCs w:val="20"/>
        </w:rPr>
        <w:t xml:space="preserve">Z czynności odbioru końcowego strony sporządzają protokół, w którym wyszczególnione zostaną m.in. zakres i koszt realizacji odbieranego obiektu oraz inne ustalenia dokonane w toku odbioru.  </w:t>
      </w:r>
    </w:p>
    <w:p w14:paraId="1BD842FC" w14:textId="77777777" w:rsidR="00935598" w:rsidRPr="002E5B91" w:rsidRDefault="00467412" w:rsidP="00467412">
      <w:pPr>
        <w:pStyle w:val="Akapitzlist"/>
        <w:numPr>
          <w:ilvl w:val="1"/>
          <w:numId w:val="90"/>
        </w:numPr>
        <w:jc w:val="both"/>
        <w:rPr>
          <w:rFonts w:ascii="Calibri" w:hAnsi="Calibri"/>
          <w:color w:val="000000" w:themeColor="text1"/>
          <w:sz w:val="20"/>
          <w:szCs w:val="20"/>
        </w:rPr>
      </w:pPr>
      <w:r w:rsidRPr="002E5B91">
        <w:rPr>
          <w:rFonts w:ascii="Calibri" w:hAnsi="Calibri"/>
          <w:color w:val="000000" w:themeColor="text1"/>
          <w:sz w:val="20"/>
          <w:szCs w:val="20"/>
        </w:rPr>
        <w:t xml:space="preserve">Odbiór końcowy następuje na podstawie protokołu odbioru podpisanego przez przedstawiciela zamawiającego, właściwych inspektorów nadzoru oraz kierownika budowy i przedstawiciela wykonawcy. </w:t>
      </w:r>
    </w:p>
    <w:p w14:paraId="528E7C09" w14:textId="77777777" w:rsidR="00935598" w:rsidRPr="002E5B91" w:rsidRDefault="00467412" w:rsidP="00467412">
      <w:pPr>
        <w:numPr>
          <w:ilvl w:val="0"/>
          <w:numId w:val="95"/>
        </w:numPr>
        <w:jc w:val="both"/>
        <w:rPr>
          <w:rFonts w:ascii="Calibri" w:hAnsi="Calibri"/>
          <w:color w:val="000000" w:themeColor="text1"/>
          <w:sz w:val="20"/>
          <w:szCs w:val="20"/>
        </w:rPr>
      </w:pPr>
      <w:r w:rsidRPr="002E5B91">
        <w:rPr>
          <w:rFonts w:ascii="Calibri" w:hAnsi="Calibri"/>
          <w:color w:val="000000" w:themeColor="text1"/>
          <w:sz w:val="20"/>
          <w:szCs w:val="20"/>
        </w:rPr>
        <w:t>Jeżeli w toku czynności odbiorów zostaną stwierdzone wady to zamawiającemu przysługują następujące uprawnienia:</w:t>
      </w:r>
    </w:p>
    <w:p w14:paraId="3F3951D7" w14:textId="77777777" w:rsidR="00935598" w:rsidRPr="002E5B91" w:rsidRDefault="00467412" w:rsidP="00467412">
      <w:pPr>
        <w:numPr>
          <w:ilvl w:val="1"/>
          <w:numId w:val="97"/>
        </w:numPr>
        <w:jc w:val="both"/>
        <w:rPr>
          <w:rFonts w:ascii="Calibri" w:hAnsi="Calibri"/>
          <w:color w:val="000000" w:themeColor="text1"/>
          <w:sz w:val="20"/>
          <w:szCs w:val="20"/>
        </w:rPr>
      </w:pPr>
      <w:r w:rsidRPr="002E5B91">
        <w:rPr>
          <w:rFonts w:ascii="Calibri" w:hAnsi="Calibri"/>
          <w:color w:val="000000" w:themeColor="text1"/>
          <w:sz w:val="20"/>
          <w:szCs w:val="20"/>
        </w:rPr>
        <w:t>Jeżeli wady nie nadają się do usunięcia to:</w:t>
      </w:r>
    </w:p>
    <w:p w14:paraId="15058684" w14:textId="77777777" w:rsidR="00935598" w:rsidRPr="002E5B91" w:rsidRDefault="00467412" w:rsidP="00467412">
      <w:pPr>
        <w:numPr>
          <w:ilvl w:val="1"/>
          <w:numId w:val="99"/>
        </w:numPr>
        <w:jc w:val="both"/>
        <w:rPr>
          <w:rFonts w:ascii="Calibri" w:hAnsi="Calibri"/>
          <w:color w:val="000000" w:themeColor="text1"/>
          <w:sz w:val="20"/>
          <w:szCs w:val="20"/>
        </w:rPr>
      </w:pPr>
      <w:r w:rsidRPr="002E5B91">
        <w:rPr>
          <w:rFonts w:ascii="Calibri" w:hAnsi="Calibri"/>
          <w:color w:val="000000" w:themeColor="text1"/>
          <w:sz w:val="20"/>
          <w:szCs w:val="20"/>
        </w:rPr>
        <w:t>jeżeli umożliwiają one użytkowanie przedmiotu umowy zgodnie z przeznaczeniem, zamawiający może odebrać przedmiot odbioru i obniżyć odpowiednio wynagrodzenie wykonawcy,</w:t>
      </w:r>
    </w:p>
    <w:p w14:paraId="10062E87" w14:textId="77777777" w:rsidR="00935598" w:rsidRPr="002E5B91" w:rsidRDefault="00467412" w:rsidP="00467412">
      <w:pPr>
        <w:numPr>
          <w:ilvl w:val="1"/>
          <w:numId w:val="99"/>
        </w:numPr>
        <w:jc w:val="both"/>
        <w:rPr>
          <w:rFonts w:ascii="Calibri" w:hAnsi="Calibri"/>
          <w:color w:val="000000" w:themeColor="text1"/>
          <w:sz w:val="20"/>
          <w:szCs w:val="20"/>
        </w:rPr>
      </w:pPr>
      <w:r w:rsidRPr="002E5B91">
        <w:rPr>
          <w:rFonts w:ascii="Calibri" w:hAnsi="Calibri"/>
          <w:color w:val="000000" w:themeColor="text1"/>
          <w:sz w:val="20"/>
          <w:szCs w:val="20"/>
        </w:rPr>
        <w:t>jeżeli uniemożliwiają użytkowanie przedmiotu umowy zgodnie z przeznaczeniem, zamawiający może odstąpić od umowy lub żądać wykonania przedmiotu umowy po raz drugi na koszt wykonawcy, na co wykonawca wyraża zgodę,</w:t>
      </w:r>
    </w:p>
    <w:p w14:paraId="5833A9D6" w14:textId="77777777" w:rsidR="00935598" w:rsidRPr="002E5B91" w:rsidRDefault="00467412" w:rsidP="00467412">
      <w:pPr>
        <w:numPr>
          <w:ilvl w:val="1"/>
          <w:numId w:val="100"/>
        </w:numPr>
        <w:jc w:val="both"/>
        <w:rPr>
          <w:rFonts w:ascii="Calibri" w:hAnsi="Calibri"/>
          <w:color w:val="000000" w:themeColor="text1"/>
          <w:sz w:val="20"/>
          <w:szCs w:val="20"/>
        </w:rPr>
      </w:pPr>
      <w:r w:rsidRPr="002E5B91">
        <w:rPr>
          <w:rFonts w:ascii="Calibri" w:hAnsi="Calibri"/>
          <w:color w:val="000000" w:themeColor="text1"/>
          <w:sz w:val="20"/>
          <w:szCs w:val="20"/>
        </w:rPr>
        <w:t>Jeżeli wady nadają się do usunięcia to zamawiający może:</w:t>
      </w:r>
    </w:p>
    <w:p w14:paraId="51076ACE" w14:textId="77777777" w:rsidR="00935598" w:rsidRPr="002E5B91" w:rsidRDefault="00467412" w:rsidP="00467412">
      <w:pPr>
        <w:numPr>
          <w:ilvl w:val="1"/>
          <w:numId w:val="102"/>
        </w:numPr>
        <w:jc w:val="both"/>
        <w:rPr>
          <w:rFonts w:ascii="Calibri" w:hAnsi="Calibri"/>
          <w:color w:val="000000" w:themeColor="text1"/>
          <w:sz w:val="20"/>
          <w:szCs w:val="20"/>
        </w:rPr>
      </w:pPr>
      <w:r w:rsidRPr="002E5B91">
        <w:rPr>
          <w:rFonts w:ascii="Calibri" w:hAnsi="Calibri"/>
          <w:color w:val="000000" w:themeColor="text1"/>
          <w:sz w:val="20"/>
          <w:szCs w:val="20"/>
        </w:rPr>
        <w:t xml:space="preserve">odmówić odbioru do czasu usunięcia wad; w przypadku odmowy odbioru, zamawiający określa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protokole powód nieodebrania robót i termin usunięcia wad lub</w:t>
      </w:r>
    </w:p>
    <w:p w14:paraId="2499488A" w14:textId="77777777" w:rsidR="00935598" w:rsidRPr="002E5B91" w:rsidRDefault="00467412" w:rsidP="00467412">
      <w:pPr>
        <w:numPr>
          <w:ilvl w:val="1"/>
          <w:numId w:val="102"/>
        </w:numPr>
        <w:jc w:val="both"/>
        <w:rPr>
          <w:rFonts w:ascii="Calibri" w:hAnsi="Calibri"/>
          <w:color w:val="000000" w:themeColor="text1"/>
          <w:sz w:val="20"/>
          <w:szCs w:val="20"/>
        </w:rPr>
      </w:pPr>
      <w:r w:rsidRPr="002E5B91">
        <w:rPr>
          <w:rFonts w:ascii="Calibri" w:hAnsi="Calibri"/>
          <w:color w:val="000000" w:themeColor="text1"/>
          <w:sz w:val="20"/>
          <w:szCs w:val="20"/>
        </w:rPr>
        <w:t>dokonać odbioru i wyznaczyć termin usunięcia wad zatrzymując odpowiednią do kosztów usunięcia wad część wynagrodzenia wykonawcy tytułem kaucji gwarancyjnej.</w:t>
      </w:r>
    </w:p>
    <w:p w14:paraId="27809899" w14:textId="77777777" w:rsidR="00935598" w:rsidRPr="002E5B91" w:rsidRDefault="00467412" w:rsidP="00467412">
      <w:pPr>
        <w:pStyle w:val="Akapitzlist"/>
        <w:numPr>
          <w:ilvl w:val="0"/>
          <w:numId w:val="103"/>
        </w:numPr>
        <w:jc w:val="both"/>
        <w:rPr>
          <w:rFonts w:ascii="Calibri" w:hAnsi="Calibri"/>
          <w:color w:val="000000" w:themeColor="text1"/>
          <w:sz w:val="20"/>
          <w:szCs w:val="20"/>
        </w:rPr>
      </w:pPr>
      <w:r w:rsidRPr="002E5B91">
        <w:rPr>
          <w:rFonts w:ascii="Calibri" w:hAnsi="Calibri"/>
          <w:color w:val="000000" w:themeColor="text1"/>
          <w:sz w:val="20"/>
          <w:szCs w:val="20"/>
        </w:rPr>
        <w:lastRenderedPageBreak/>
        <w:t>Za wadę lub usterkę zamawiający uzna także, oprócz innych, brak dostarczenia jakiegokolwiek wymaganego dokumentu wskazanego w ust. 6.</w:t>
      </w:r>
    </w:p>
    <w:p w14:paraId="0B6ADD7B" w14:textId="77777777" w:rsidR="00935598" w:rsidRPr="002E5B91" w:rsidRDefault="00467412" w:rsidP="00467412">
      <w:pPr>
        <w:pStyle w:val="Akapitzlist"/>
        <w:numPr>
          <w:ilvl w:val="0"/>
          <w:numId w:val="95"/>
        </w:numPr>
        <w:jc w:val="both"/>
        <w:rPr>
          <w:rFonts w:ascii="Calibri" w:hAnsi="Calibri"/>
          <w:color w:val="000000" w:themeColor="text1"/>
          <w:sz w:val="20"/>
          <w:szCs w:val="20"/>
        </w:rPr>
      </w:pPr>
      <w:r w:rsidRPr="002E5B91">
        <w:rPr>
          <w:rFonts w:ascii="Calibri" w:hAnsi="Calibri"/>
          <w:color w:val="000000" w:themeColor="text1"/>
          <w:sz w:val="20"/>
          <w:szCs w:val="20"/>
        </w:rPr>
        <w:t>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w:t>
      </w:r>
      <w:r w:rsidRPr="002E5B91">
        <w:rPr>
          <w:rFonts w:ascii="Calibri" w:hAnsi="Calibri"/>
          <w:b/>
          <w:bCs/>
          <w:color w:val="000000" w:themeColor="text1"/>
          <w:sz w:val="20"/>
          <w:szCs w:val="20"/>
        </w:rPr>
        <w:t xml:space="preserve"> </w:t>
      </w:r>
      <w:r w:rsidRPr="002E5B91">
        <w:rPr>
          <w:rFonts w:ascii="Calibri" w:hAnsi="Calibri"/>
          <w:color w:val="000000" w:themeColor="text1"/>
          <w:sz w:val="20"/>
          <w:szCs w:val="20"/>
        </w:rPr>
        <w:t xml:space="preserve">od daty otrzymania zawiadomienia. W czynnościach odbioru będą brali udział w szczególności przedstawiciel zamawiającego, właściwy inspektor nadzoru oraz kierownik budowy i przedstawiciel wykonawcy. Z czynności odbioru usunięcia wad strony sporządzają protokół zawierający ustalenia dokonane w toku odbioru.  </w:t>
      </w:r>
    </w:p>
    <w:p w14:paraId="1DBF7E7E" w14:textId="77777777" w:rsidR="00935598" w:rsidRPr="002E5B91" w:rsidRDefault="00467412" w:rsidP="00467412">
      <w:pPr>
        <w:numPr>
          <w:ilvl w:val="0"/>
          <w:numId w:val="95"/>
        </w:numPr>
        <w:jc w:val="both"/>
        <w:rPr>
          <w:rFonts w:ascii="Calibri" w:hAnsi="Calibri"/>
          <w:color w:val="000000" w:themeColor="text1"/>
          <w:sz w:val="20"/>
          <w:szCs w:val="20"/>
        </w:rPr>
      </w:pPr>
      <w:r w:rsidRPr="002E5B91">
        <w:rPr>
          <w:rFonts w:ascii="Calibri" w:hAnsi="Calibri"/>
          <w:color w:val="000000" w:themeColor="text1"/>
          <w:sz w:val="20"/>
          <w:szCs w:val="20"/>
        </w:rPr>
        <w:t xml:space="preserve">Nie usunięcie wad w wyznaczonym terminie może spowodować zlecenie ich wykonania na rachunek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i koszt wykonawcy, na co wykonawca wyraża zgodę. Wszelkie powstałe z tego tytułu koszty zamawiający może pokryć z zabezpieczenia należytego wykonania umowy lub z wynagrodzenia należnego wykonawcy z tytułu realizacji niniejszej umowy, na co wykonawca wyraża zgodę. </w:t>
      </w:r>
    </w:p>
    <w:p w14:paraId="56647433" w14:textId="77777777" w:rsidR="00935598" w:rsidRPr="002E5B91" w:rsidRDefault="00935598">
      <w:pPr>
        <w:rPr>
          <w:rFonts w:ascii="Calibri" w:eastAsia="Calibri" w:hAnsi="Calibri" w:cs="Calibri"/>
          <w:b/>
          <w:bCs/>
          <w:color w:val="000000" w:themeColor="text1"/>
          <w:sz w:val="20"/>
          <w:szCs w:val="20"/>
        </w:rPr>
      </w:pPr>
    </w:p>
    <w:p w14:paraId="66CAACDB"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14</w:t>
      </w:r>
    </w:p>
    <w:p w14:paraId="08562FB8"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RĘKOJMIA ZA WADY I GWARANCJA JAKOŚCI</w:t>
      </w:r>
    </w:p>
    <w:p w14:paraId="6D71575E" w14:textId="77777777" w:rsidR="00935598" w:rsidRPr="002E5B91" w:rsidRDefault="00467412" w:rsidP="00467412">
      <w:pPr>
        <w:numPr>
          <w:ilvl w:val="0"/>
          <w:numId w:val="105"/>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udziela zamawiającemu gwarancji jakości i rękojmi za wady przedmiotu umowy na </w:t>
      </w:r>
      <w:proofErr w:type="gramStart"/>
      <w:r w:rsidRPr="002E5B91">
        <w:rPr>
          <w:rFonts w:ascii="Calibri" w:hAnsi="Calibri"/>
          <w:color w:val="000000" w:themeColor="text1"/>
          <w:sz w:val="20"/>
          <w:szCs w:val="20"/>
        </w:rPr>
        <w:t>okres  …….</w:t>
      </w:r>
      <w:proofErr w:type="gramEnd"/>
      <w:r w:rsidRPr="002E5B91">
        <w:rPr>
          <w:rFonts w:ascii="Calibri" w:hAnsi="Calibri"/>
          <w:color w:val="000000" w:themeColor="text1"/>
          <w:sz w:val="20"/>
          <w:szCs w:val="20"/>
        </w:rPr>
        <w:t xml:space="preserve">. miesięcy, zapewniając, że w tym okresie przedmiot umowy będzie wolny od wszelkich wad – tak fizycznych, jak i prawnych. </w:t>
      </w:r>
    </w:p>
    <w:p w14:paraId="3031B3D3" w14:textId="77777777" w:rsidR="00935598" w:rsidRPr="002E5B91" w:rsidRDefault="00467412" w:rsidP="00467412">
      <w:pPr>
        <w:numPr>
          <w:ilvl w:val="0"/>
          <w:numId w:val="105"/>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jest zobowiązany zapewnić serwisowanie i konserwację dostarczonych i zamontowanych urządzeń przez okres udzielonej gwarancji jakości i rękojmi za wady na przedmiot umowy. </w:t>
      </w:r>
    </w:p>
    <w:p w14:paraId="7DCC7719" w14:textId="77777777" w:rsidR="00935598" w:rsidRPr="002E5B91" w:rsidRDefault="00467412" w:rsidP="00467412">
      <w:pPr>
        <w:numPr>
          <w:ilvl w:val="0"/>
          <w:numId w:val="105"/>
        </w:numPr>
        <w:jc w:val="both"/>
        <w:rPr>
          <w:rFonts w:ascii="Calibri" w:hAnsi="Calibri"/>
          <w:color w:val="000000" w:themeColor="text1"/>
          <w:sz w:val="20"/>
          <w:szCs w:val="20"/>
        </w:rPr>
      </w:pPr>
      <w:r w:rsidRPr="002E5B91">
        <w:rPr>
          <w:rFonts w:ascii="Calibri" w:hAnsi="Calibri"/>
          <w:color w:val="000000" w:themeColor="text1"/>
          <w:sz w:val="20"/>
          <w:szCs w:val="20"/>
        </w:rPr>
        <w:t xml:space="preserve">Bieg okresu rękojmi i gwarancji rozpoczyna się w dniu następnym licząc od daty odbioru końcowego bądź </w:t>
      </w:r>
      <w:r w:rsidRPr="002E5B91">
        <w:rPr>
          <w:rFonts w:ascii="Calibri" w:hAnsi="Calibri"/>
          <w:color w:val="000000" w:themeColor="text1"/>
          <w:sz w:val="20"/>
          <w:szCs w:val="20"/>
        </w:rPr>
        <w:br/>
        <w:t>w przypadku odbioru przedmiotu umowy z wadami w dniu następnym licząc od dnia potwierdzenia usunięcia wad stwierdzonych przy odbiorze końcowym.</w:t>
      </w:r>
    </w:p>
    <w:p w14:paraId="2801E4EE" w14:textId="77777777" w:rsidR="00935598" w:rsidRPr="002E5B91" w:rsidRDefault="00467412" w:rsidP="00467412">
      <w:pPr>
        <w:numPr>
          <w:ilvl w:val="0"/>
          <w:numId w:val="105"/>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może dochodzić roszczeń z tytułu rękojmi za wady lub gwarancji jakości także po terminie określonym w ust. 1, jeżeli reklamował wadę przed upływem tego terminu. </w:t>
      </w:r>
    </w:p>
    <w:p w14:paraId="6BB85932" w14:textId="77777777" w:rsidR="00935598" w:rsidRPr="002E5B91" w:rsidRDefault="00467412" w:rsidP="00467412">
      <w:pPr>
        <w:numPr>
          <w:ilvl w:val="0"/>
          <w:numId w:val="106"/>
        </w:numPr>
        <w:jc w:val="both"/>
        <w:rPr>
          <w:rFonts w:ascii="Calibri" w:hAnsi="Calibri"/>
          <w:color w:val="000000" w:themeColor="text1"/>
          <w:sz w:val="20"/>
          <w:szCs w:val="20"/>
        </w:rPr>
      </w:pPr>
      <w:r w:rsidRPr="002E5B91">
        <w:rPr>
          <w:rFonts w:ascii="Calibri" w:hAnsi="Calibri"/>
          <w:color w:val="000000" w:themeColor="text1"/>
          <w:sz w:val="20"/>
          <w:szCs w:val="20"/>
        </w:rPr>
        <w:t>Wykonawca odpowiada wobec zamawiającego z tytułu udzielonej gwarancji i rękojmi za wady za cały przedmiot umowy, w tym także za części realizowane przez podwykonawców.</w:t>
      </w:r>
    </w:p>
    <w:p w14:paraId="1A42D218" w14:textId="77777777" w:rsidR="00935598" w:rsidRPr="002E5B91" w:rsidRDefault="00467412" w:rsidP="00467412">
      <w:pPr>
        <w:numPr>
          <w:ilvl w:val="0"/>
          <w:numId w:val="106"/>
        </w:numPr>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wcześniejszego rozwiązania umowy lub odstąpienia jednej ze stron, okres gwarancji i rękojmi rozpoczyna się następnego dnia po sporządzeniu protokołu, o którym mowa w § 17 ust. 6 j umowy. Dokończenie realizacji przedmiotu umowy przez inny podmiot nie uchyla odpowiedzialności wykonawcy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z tytułu gwarancji lub rękojmi za wykonany przezeń zakres robót.</w:t>
      </w:r>
    </w:p>
    <w:p w14:paraId="1082B12C" w14:textId="77777777" w:rsidR="00935598" w:rsidRPr="002E5B91" w:rsidRDefault="00467412" w:rsidP="00467412">
      <w:pPr>
        <w:numPr>
          <w:ilvl w:val="0"/>
          <w:numId w:val="106"/>
        </w:numPr>
        <w:jc w:val="both"/>
        <w:rPr>
          <w:rFonts w:ascii="Calibri" w:hAnsi="Calibri"/>
          <w:color w:val="000000" w:themeColor="text1"/>
          <w:sz w:val="20"/>
          <w:szCs w:val="20"/>
        </w:rPr>
      </w:pPr>
      <w:r w:rsidRPr="002E5B91">
        <w:rPr>
          <w:rFonts w:ascii="Calibri" w:hAnsi="Calibri"/>
          <w:color w:val="000000" w:themeColor="text1"/>
          <w:sz w:val="20"/>
          <w:szCs w:val="20"/>
        </w:rPr>
        <w:t xml:space="preserve">W okresie gwarancji i rękojmi wykonawca obowiązany jest do nieodpłatnego usuwania wad ujawnionych po odbiorze końcowym. W celu uniknięcia wątpliwości strony potwierdzają, iż wynagrodzenie umowne obejmuje wynagrodzenie z tytułu udzielenia gwarancji i wykonywania obowiązków wynikających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z udzielonej gwarancji i rękojmi za wady.</w:t>
      </w:r>
    </w:p>
    <w:p w14:paraId="00D39F48" w14:textId="3D0C7647" w:rsidR="00935598" w:rsidRPr="002E5B91" w:rsidRDefault="00467412" w:rsidP="00467412">
      <w:pPr>
        <w:numPr>
          <w:ilvl w:val="0"/>
          <w:numId w:val="107"/>
        </w:numPr>
        <w:jc w:val="both"/>
        <w:rPr>
          <w:rFonts w:ascii="Calibri" w:hAnsi="Calibri"/>
          <w:color w:val="000000" w:themeColor="text1"/>
          <w:sz w:val="20"/>
          <w:szCs w:val="20"/>
        </w:rPr>
      </w:pPr>
      <w:r w:rsidRPr="002E5B91">
        <w:rPr>
          <w:rFonts w:ascii="Calibri" w:hAnsi="Calibri"/>
          <w:color w:val="000000" w:themeColor="text1"/>
          <w:sz w:val="20"/>
          <w:szCs w:val="20"/>
        </w:rPr>
        <w:t>Uprawnienia z tytułu gwarancji jakości i rękojmi za wady dotyczące urządzeń i materiałów będą realizowane w miejscu ich montażu, w przypadku konieczności ich demontażu, transportu celem usunięcia wady i ponownego montażu będzie się to dokonywać staraniem i na koszt wykonawcy.</w:t>
      </w:r>
    </w:p>
    <w:p w14:paraId="51924CC5" w14:textId="77777777" w:rsidR="00935598" w:rsidRPr="002E5B91" w:rsidRDefault="00467412" w:rsidP="00467412">
      <w:pPr>
        <w:numPr>
          <w:ilvl w:val="0"/>
          <w:numId w:val="107"/>
        </w:numPr>
        <w:jc w:val="both"/>
        <w:rPr>
          <w:rFonts w:ascii="Calibri" w:hAnsi="Calibri"/>
          <w:color w:val="000000" w:themeColor="text1"/>
          <w:sz w:val="20"/>
          <w:szCs w:val="20"/>
        </w:rPr>
      </w:pPr>
      <w:r w:rsidRPr="002E5B91">
        <w:rPr>
          <w:rFonts w:ascii="Calibri" w:hAnsi="Calibri"/>
          <w:color w:val="000000" w:themeColor="text1"/>
          <w:sz w:val="20"/>
          <w:szCs w:val="20"/>
        </w:rPr>
        <w:t>Wykonawca będzie zobowiązany, według wyboru zamawiającego, do wymiany poszczególnych części przedmiotu umowy na wolne od wad, usunięcia wad lub też zwrotu zapłaconej za nie ceny. Wykonawca nie może odmówić usunięcia wad lub dostarczenia rzeczy wolnej od wad bez względu na wysokość związanych z tym kosztów.</w:t>
      </w:r>
    </w:p>
    <w:p w14:paraId="74980392" w14:textId="77777777" w:rsidR="00935598" w:rsidRPr="002E5B91" w:rsidRDefault="00467412" w:rsidP="00467412">
      <w:pPr>
        <w:numPr>
          <w:ilvl w:val="0"/>
          <w:numId w:val="106"/>
        </w:numPr>
        <w:jc w:val="both"/>
        <w:rPr>
          <w:rFonts w:ascii="Calibri" w:hAnsi="Calibri"/>
          <w:color w:val="000000" w:themeColor="text1"/>
          <w:sz w:val="20"/>
          <w:szCs w:val="20"/>
        </w:rPr>
      </w:pPr>
      <w:r w:rsidRPr="002E5B91">
        <w:rPr>
          <w:rFonts w:ascii="Calibri" w:hAnsi="Calibri"/>
          <w:color w:val="000000" w:themeColor="text1"/>
          <w:sz w:val="20"/>
          <w:szCs w:val="20"/>
        </w:rPr>
        <w:t>Zamawiający zgłasza wykonawcy wykrycie wady, pisemnie, faksem lub w formie elektronicznej oraz jednocześnie określa termin i miejsce oględzin koniecznych do określenia wady i sposobu jej usunięcia. Jeżeli wykonawca nie zgłasza się w terminie określonym przez zamawiającego, zamawiający jednostronnie określa sposób i termin usunięcia wady.</w:t>
      </w:r>
    </w:p>
    <w:p w14:paraId="06CDF3D3" w14:textId="77777777" w:rsidR="00935598" w:rsidRPr="002E5B91" w:rsidRDefault="00467412" w:rsidP="00467412">
      <w:pPr>
        <w:numPr>
          <w:ilvl w:val="0"/>
          <w:numId w:val="105"/>
        </w:numPr>
        <w:jc w:val="both"/>
        <w:rPr>
          <w:rFonts w:ascii="Calibri" w:hAnsi="Calibri"/>
          <w:color w:val="000000" w:themeColor="text1"/>
          <w:sz w:val="20"/>
          <w:szCs w:val="20"/>
        </w:rPr>
      </w:pPr>
      <w:r w:rsidRPr="002E5B91">
        <w:rPr>
          <w:rFonts w:ascii="Calibri" w:hAnsi="Calibri"/>
          <w:color w:val="000000" w:themeColor="text1"/>
          <w:sz w:val="20"/>
          <w:szCs w:val="20"/>
        </w:rPr>
        <w:t xml:space="preserve">Ustala się poniższe terminy usunięcia wad. </w:t>
      </w:r>
    </w:p>
    <w:p w14:paraId="260F9BD4" w14:textId="222254BE" w:rsidR="00935598" w:rsidRPr="002E5B91" w:rsidRDefault="00467412" w:rsidP="00467412">
      <w:pPr>
        <w:numPr>
          <w:ilvl w:val="1"/>
          <w:numId w:val="109"/>
        </w:numPr>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wad uniemożliwiających użytkowanie przedmiotu umowy obejmujących awarie lub usterki krytyczne, wykonawca zobowiązany jest do przystąpienia do usunięcia wady w terminie do 24 godzin od ich zgłoszenia i usunięcia wady w przeciągu 48 godzin od przystąpienia do usunięcia wady. Za awarię lub usterkę krytyczną uważa się ujawnienie usterki w wykonanych robotach budowlanych i/lub awarię w zamontowanych urządzeniach, instalacjach, która uniemożliwia prawidłową eksploatację budynku lub grozi uszkodzeniem jego elementów lub zamontowanych urządzeń, prowadzi do niezgodności eksploatacji obiektu z obowiązującymi przepisami a także zagraża życiu lub zdrowiu użytkowników i mieniu zamawiającego, w szczególności dotyczące centralnego ogrzewania, </w:t>
      </w:r>
      <w:r w:rsidRPr="002E5B91">
        <w:rPr>
          <w:rFonts w:ascii="Calibri" w:hAnsi="Calibri"/>
          <w:color w:val="000000" w:themeColor="text1"/>
          <w:sz w:val="20"/>
          <w:szCs w:val="20"/>
        </w:rPr>
        <w:lastRenderedPageBreak/>
        <w:t xml:space="preserve">instalacji elektrycznej. Jeżeli usunięcie wady nie będzie możliwe we wskazanym terminie z przyczyn nieleżących po stronie wykonawcy, usunięcie wady nastąpi w terminie uzgodnionym przez strony - jeżeli strony nie uzgodnią terminu usunięcia wady zamawiający jednostronnie wyznacza termin,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którym wykonawca zobowiązany jest usunąć wadę z uwzględnieniem możliwości technicznych, technologicznych i organizacyjnych (np. czas oczekiwania na dostawę).</w:t>
      </w:r>
    </w:p>
    <w:p w14:paraId="3FD9D401" w14:textId="1A19B36D" w:rsidR="00935598" w:rsidRPr="002E5B91" w:rsidRDefault="00467412" w:rsidP="00467412">
      <w:pPr>
        <w:numPr>
          <w:ilvl w:val="1"/>
          <w:numId w:val="109"/>
        </w:numPr>
        <w:jc w:val="both"/>
        <w:rPr>
          <w:rFonts w:ascii="Calibri" w:hAnsi="Calibri"/>
          <w:color w:val="000000" w:themeColor="text1"/>
          <w:sz w:val="20"/>
          <w:szCs w:val="20"/>
        </w:rPr>
      </w:pPr>
      <w:r w:rsidRPr="002E5B91">
        <w:rPr>
          <w:rFonts w:ascii="Calibri" w:hAnsi="Calibri"/>
          <w:color w:val="000000" w:themeColor="text1"/>
          <w:sz w:val="20"/>
          <w:szCs w:val="20"/>
        </w:rPr>
        <w:t xml:space="preserve">Jeżeli wada umożliwia zgodne z obowiązującymi przepisami użytkowanie przedmiotu umowy, wykonawca zobowiązany jest do przystąpienia do usunięcia wady w terminie 14 od ich zgłoszenia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i usunięcia wady w terminie do 7 dni od dnia przystąpienia do usunięcia wady. Jeżeli usunięcie wady nie będzie możliwe we wskazanym terminie z przyczyn nieleżących po stronie wykonawcy, usunięcie wady nastąpi w terminie uzgodnionym przez strony - jeżeli strony nie uzgodnią terminu usunięcia wady zamawiający jednostronnie wyznacza termin, w którym wykonawca zobowiązany jest usunąć wadę z uwzględnieniem możliwości technicznych, technologicznych i organizacyjnych (np. czas oczekiwania na dostawę).</w:t>
      </w:r>
    </w:p>
    <w:p w14:paraId="22A708DA" w14:textId="77777777" w:rsidR="00935598" w:rsidRPr="002E5B91" w:rsidRDefault="00467412" w:rsidP="00467412">
      <w:pPr>
        <w:pStyle w:val="Akapitzlist"/>
        <w:numPr>
          <w:ilvl w:val="0"/>
          <w:numId w:val="110"/>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zawiadamia zamawiającego o usunięciu wady niezwłocznie po jej usunięciu. Odbioru usunięcia wady zamawiający dokonuje niezwłocznie po otrzymaniu zawiadomienia o jej usunięciu jednak nie później niż w terminie 3 dni roboczych od dnia otrzymania zawiadomienia o usunięciu wady.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O terminie odbioru zamawiający zawiadamia wykonawcę.</w:t>
      </w:r>
    </w:p>
    <w:p w14:paraId="7D0B488A" w14:textId="77777777" w:rsidR="00935598" w:rsidRPr="002E5B91" w:rsidRDefault="00467412" w:rsidP="00467412">
      <w:pPr>
        <w:numPr>
          <w:ilvl w:val="0"/>
          <w:numId w:val="105"/>
        </w:numPr>
        <w:jc w:val="both"/>
        <w:rPr>
          <w:rFonts w:ascii="Calibri" w:hAnsi="Calibri"/>
          <w:color w:val="000000" w:themeColor="text1"/>
          <w:sz w:val="20"/>
          <w:szCs w:val="20"/>
        </w:rPr>
      </w:pPr>
      <w:r w:rsidRPr="002E5B91">
        <w:rPr>
          <w:rFonts w:ascii="Calibri" w:hAnsi="Calibri"/>
          <w:color w:val="000000" w:themeColor="text1"/>
          <w:sz w:val="20"/>
          <w:szCs w:val="20"/>
        </w:rPr>
        <w:t>Wykonawca jest odpowiedzialny za wszelkie szkody i straty, które spowodował w czasie usuwania wady.</w:t>
      </w:r>
    </w:p>
    <w:p w14:paraId="34EAE2ED" w14:textId="77777777" w:rsidR="00935598" w:rsidRPr="002E5B91" w:rsidRDefault="00467412" w:rsidP="00467412">
      <w:pPr>
        <w:numPr>
          <w:ilvl w:val="0"/>
          <w:numId w:val="105"/>
        </w:numPr>
        <w:jc w:val="both"/>
        <w:rPr>
          <w:rFonts w:ascii="Calibri" w:hAnsi="Calibri"/>
          <w:color w:val="000000" w:themeColor="text1"/>
          <w:sz w:val="20"/>
          <w:szCs w:val="20"/>
        </w:rPr>
      </w:pPr>
      <w:r w:rsidRPr="002E5B91">
        <w:rPr>
          <w:rFonts w:ascii="Calibri" w:hAnsi="Calibri"/>
          <w:color w:val="000000" w:themeColor="text1"/>
          <w:sz w:val="20"/>
          <w:szCs w:val="20"/>
        </w:rPr>
        <w:t>W przypadku usunięcia przez wykonawcę istotnej wady lub wykonania wadliwej części robót na nowo, termin gwarancji jakości i rękojmi za wady, w zakresie usuniętej wady lub wykonania wadliwej części robót na nowo, biegnie na nowo od chwili usunięcia istotnej wady lub wykonania wadliwej części robót na nowo.</w:t>
      </w:r>
    </w:p>
    <w:p w14:paraId="32105D43" w14:textId="77777777" w:rsidR="00935598" w:rsidRPr="002E5B91" w:rsidRDefault="00467412" w:rsidP="00467412">
      <w:pPr>
        <w:numPr>
          <w:ilvl w:val="0"/>
          <w:numId w:val="105"/>
        </w:numPr>
        <w:jc w:val="both"/>
        <w:rPr>
          <w:rFonts w:ascii="Calibri" w:hAnsi="Calibri"/>
          <w:color w:val="000000" w:themeColor="text1"/>
          <w:sz w:val="20"/>
          <w:szCs w:val="20"/>
        </w:rPr>
      </w:pPr>
      <w:r w:rsidRPr="002E5B91">
        <w:rPr>
          <w:rFonts w:ascii="Calibri" w:hAnsi="Calibri"/>
          <w:color w:val="000000" w:themeColor="text1"/>
          <w:sz w:val="20"/>
          <w:szCs w:val="20"/>
        </w:rPr>
        <w:t>Wykonawca gwarantuje, że wykonane roboty i użyte materiały oraz urządzenia mechaniczne nie mają usterek konstrukcyjnych, materiałowych lub wynikających z błędów technologicznych i zapewnią bezpieczne i bezawaryjne użytkowanie wykonanego przedmiotu umowy.</w:t>
      </w:r>
    </w:p>
    <w:p w14:paraId="38D6B1E6" w14:textId="77777777" w:rsidR="00935598" w:rsidRPr="002E5B91" w:rsidRDefault="00467412" w:rsidP="00467412">
      <w:pPr>
        <w:numPr>
          <w:ilvl w:val="0"/>
          <w:numId w:val="105"/>
        </w:numPr>
        <w:jc w:val="both"/>
        <w:rPr>
          <w:rFonts w:ascii="Calibri" w:hAnsi="Calibri"/>
          <w:color w:val="000000" w:themeColor="text1"/>
          <w:sz w:val="20"/>
          <w:szCs w:val="20"/>
        </w:rPr>
      </w:pPr>
      <w:r w:rsidRPr="002E5B91">
        <w:rPr>
          <w:rFonts w:ascii="Calibri" w:hAnsi="Calibri"/>
          <w:color w:val="000000" w:themeColor="text1"/>
          <w:sz w:val="20"/>
          <w:szCs w:val="20"/>
        </w:rPr>
        <w:t xml:space="preserve">W okresie gwarancji wykonawca przejmuje na siebie wszelkie obowiązki wynikające z serwisowania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i konserwacji zabudowanych urządzeń, instalacji i wyposażenia mające wpływ na trwałość gwarancji producenta.</w:t>
      </w:r>
    </w:p>
    <w:p w14:paraId="1F73A73D" w14:textId="77777777" w:rsidR="00935598" w:rsidRPr="002E5B91" w:rsidRDefault="00467412" w:rsidP="00467412">
      <w:pPr>
        <w:numPr>
          <w:ilvl w:val="0"/>
          <w:numId w:val="111"/>
        </w:numPr>
        <w:jc w:val="both"/>
        <w:rPr>
          <w:rFonts w:ascii="Calibri" w:hAnsi="Calibri"/>
          <w:color w:val="000000" w:themeColor="text1"/>
          <w:sz w:val="20"/>
          <w:szCs w:val="20"/>
        </w:rPr>
      </w:pPr>
      <w:r w:rsidRPr="002E5B91">
        <w:rPr>
          <w:rFonts w:ascii="Calibri" w:hAnsi="Calibri"/>
          <w:color w:val="000000" w:themeColor="text1"/>
          <w:sz w:val="20"/>
          <w:szCs w:val="20"/>
        </w:rPr>
        <w:t>Zamawiający określi terminy przeglądów gwarancyjnych przed upływem okresu gwarancji oraz określi termin usunięcia stwierdzonych w tym okresie wad.</w:t>
      </w:r>
    </w:p>
    <w:p w14:paraId="32E38B1B" w14:textId="77777777" w:rsidR="00935598" w:rsidRPr="002E5B91" w:rsidRDefault="00467412" w:rsidP="00467412">
      <w:pPr>
        <w:numPr>
          <w:ilvl w:val="0"/>
          <w:numId w:val="111"/>
        </w:numPr>
        <w:jc w:val="both"/>
        <w:rPr>
          <w:rFonts w:ascii="Calibri" w:hAnsi="Calibri"/>
          <w:color w:val="000000" w:themeColor="text1"/>
          <w:sz w:val="20"/>
          <w:szCs w:val="20"/>
        </w:rPr>
      </w:pPr>
      <w:r w:rsidRPr="002E5B91">
        <w:rPr>
          <w:rFonts w:ascii="Calibri" w:hAnsi="Calibri"/>
          <w:color w:val="000000" w:themeColor="text1"/>
          <w:sz w:val="20"/>
          <w:szCs w:val="20"/>
        </w:rPr>
        <w:t>Przed upływem okresu gwarancji jakości i rękojmi za wady ustalonego w ust. 1 zamawiający wyznaczy ostateczny przegląd gwarancyjny z udziałem przedstawiciela wykonawcy. O terminie przeglądu gwarancyjnego zamawiający poinformuje wykonawcę co najmniej pięciodniowym wyprzedzeniem. 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5E5C4A45" w14:textId="77777777" w:rsidR="00935598" w:rsidRPr="002E5B91" w:rsidRDefault="00467412" w:rsidP="00467412">
      <w:pPr>
        <w:numPr>
          <w:ilvl w:val="0"/>
          <w:numId w:val="111"/>
        </w:numPr>
        <w:jc w:val="both"/>
        <w:rPr>
          <w:rFonts w:ascii="Calibri" w:hAnsi="Calibri"/>
          <w:color w:val="000000" w:themeColor="text1"/>
          <w:sz w:val="20"/>
          <w:szCs w:val="20"/>
        </w:rPr>
      </w:pPr>
      <w:r w:rsidRPr="002E5B91">
        <w:rPr>
          <w:rFonts w:ascii="Calibri" w:hAnsi="Calibri"/>
          <w:color w:val="000000" w:themeColor="text1"/>
          <w:sz w:val="20"/>
          <w:szCs w:val="20"/>
        </w:rPr>
        <w:t>W przypadku nie usunięcia przez wykonawcę wady stwierdzonej w okresie gwarancji jakości lub usunięcia tej wady w sposób nienależyty, zamawiający jest uprawniony zlecić jej usunięcie osobie trzeciej na koszt wykonawcy, na co wykonawca wyraża zgodę, bez utraty zamawiającego uprawnień wynikających z tytułu gwarancji i rękojmi za wady. 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w:t>
      </w:r>
    </w:p>
    <w:p w14:paraId="159A3381" w14:textId="77777777" w:rsidR="00935598" w:rsidRPr="002E5B91" w:rsidRDefault="00467412" w:rsidP="00467412">
      <w:pPr>
        <w:numPr>
          <w:ilvl w:val="0"/>
          <w:numId w:val="111"/>
        </w:numPr>
        <w:jc w:val="both"/>
        <w:rPr>
          <w:rFonts w:ascii="Calibri" w:hAnsi="Calibri"/>
          <w:color w:val="000000" w:themeColor="text1"/>
          <w:sz w:val="20"/>
          <w:szCs w:val="20"/>
        </w:rPr>
      </w:pPr>
      <w:r w:rsidRPr="002E5B91">
        <w:rPr>
          <w:rFonts w:ascii="Calibri" w:hAnsi="Calibri"/>
          <w:color w:val="000000" w:themeColor="text1"/>
          <w:sz w:val="20"/>
          <w:szCs w:val="20"/>
        </w:rPr>
        <w:t xml:space="preserve">W celu umożliwienia kwalifikacji zgłoszonych wad, przyczyn ich powstania i sposobu usunięcia zamawiający zobowiązuje się do przechowania otrzymanej w dniu odbioru dokumentacji powykonawczej i protokołu odbioru końcowego. </w:t>
      </w:r>
    </w:p>
    <w:p w14:paraId="57B687B2" w14:textId="77777777" w:rsidR="00935598" w:rsidRPr="002E5B91" w:rsidRDefault="00467412" w:rsidP="00467412">
      <w:pPr>
        <w:numPr>
          <w:ilvl w:val="0"/>
          <w:numId w:val="111"/>
        </w:numPr>
        <w:jc w:val="both"/>
        <w:rPr>
          <w:rFonts w:ascii="Calibri" w:hAnsi="Calibri"/>
          <w:color w:val="000000" w:themeColor="text1"/>
          <w:sz w:val="20"/>
          <w:szCs w:val="20"/>
        </w:rPr>
      </w:pPr>
      <w:r w:rsidRPr="002E5B91">
        <w:rPr>
          <w:rFonts w:ascii="Calibri" w:hAnsi="Calibri"/>
          <w:color w:val="000000" w:themeColor="text1"/>
          <w:sz w:val="20"/>
          <w:szCs w:val="20"/>
        </w:rPr>
        <w:t>Udzielone gwarancja jakości i rękojmia za wady nie naruszają prawa zamawiającego do dochodzenia roszczeń o naprawienie szkody w pełnej wysokości na zasadach określonych w obowiązujących przepisach prawa.</w:t>
      </w:r>
    </w:p>
    <w:p w14:paraId="10809B79" w14:textId="77777777" w:rsidR="00935598" w:rsidRPr="002E5B91" w:rsidRDefault="00467412" w:rsidP="00467412">
      <w:pPr>
        <w:numPr>
          <w:ilvl w:val="0"/>
          <w:numId w:val="106"/>
        </w:numPr>
        <w:jc w:val="both"/>
        <w:rPr>
          <w:rFonts w:ascii="Calibri" w:hAnsi="Calibri"/>
          <w:color w:val="000000" w:themeColor="text1"/>
          <w:sz w:val="20"/>
          <w:szCs w:val="20"/>
        </w:rPr>
      </w:pPr>
      <w:r w:rsidRPr="002E5B91">
        <w:rPr>
          <w:rFonts w:ascii="Calibri" w:hAnsi="Calibri"/>
          <w:color w:val="000000" w:themeColor="text1"/>
          <w:sz w:val="20"/>
          <w:szCs w:val="20"/>
        </w:rPr>
        <w:t>Nie podlegają uprawnieniom z tytułu gwarancji jakości i rękojmi za wady powstałe na skutek normalnego zużycia i eksploatacji lub siły wyższej.</w:t>
      </w:r>
    </w:p>
    <w:p w14:paraId="30D92256" w14:textId="77777777" w:rsidR="00935598" w:rsidRPr="002E5B91" w:rsidRDefault="00467412" w:rsidP="00467412">
      <w:pPr>
        <w:numPr>
          <w:ilvl w:val="0"/>
          <w:numId w:val="105"/>
        </w:numPr>
        <w:jc w:val="both"/>
        <w:rPr>
          <w:rFonts w:ascii="Calibri" w:hAnsi="Calibri"/>
          <w:color w:val="000000" w:themeColor="text1"/>
          <w:sz w:val="20"/>
          <w:szCs w:val="20"/>
        </w:rPr>
      </w:pPr>
      <w:r w:rsidRPr="002E5B91">
        <w:rPr>
          <w:rFonts w:ascii="Calibri" w:hAnsi="Calibri"/>
          <w:color w:val="000000" w:themeColor="text1"/>
          <w:sz w:val="20"/>
          <w:szCs w:val="20"/>
        </w:rPr>
        <w:t>Realizacja pozostałych uprawnień wynikających z rękojmi za wady lub gwarancji jakości będzie wykonywana zgodnie z przepisami Kodeksu Cywilnego.</w:t>
      </w:r>
    </w:p>
    <w:p w14:paraId="15070B9F" w14:textId="77777777" w:rsidR="00935598" w:rsidRPr="002E5B91" w:rsidRDefault="00467412" w:rsidP="00467412">
      <w:pPr>
        <w:numPr>
          <w:ilvl w:val="0"/>
          <w:numId w:val="105"/>
        </w:numPr>
        <w:jc w:val="both"/>
        <w:rPr>
          <w:rFonts w:ascii="Calibri" w:hAnsi="Calibri"/>
          <w:color w:val="000000" w:themeColor="text1"/>
          <w:sz w:val="20"/>
          <w:szCs w:val="20"/>
        </w:rPr>
      </w:pPr>
      <w:r w:rsidRPr="002E5B91">
        <w:rPr>
          <w:rFonts w:ascii="Calibri" w:hAnsi="Calibri"/>
          <w:color w:val="000000" w:themeColor="text1"/>
          <w:sz w:val="20"/>
          <w:szCs w:val="20"/>
        </w:rPr>
        <w:lastRenderedPageBreak/>
        <w:t>Dokumentem udzielenia gwarancji jest niniejsza umowa.</w:t>
      </w:r>
    </w:p>
    <w:p w14:paraId="4A558616" w14:textId="77777777" w:rsidR="00935598" w:rsidRPr="002E5B91" w:rsidRDefault="00935598">
      <w:pPr>
        <w:tabs>
          <w:tab w:val="left" w:pos="1440"/>
        </w:tabs>
        <w:jc w:val="both"/>
        <w:rPr>
          <w:rFonts w:ascii="Calibri" w:eastAsia="Calibri" w:hAnsi="Calibri" w:cs="Calibri"/>
          <w:b/>
          <w:bCs/>
          <w:color w:val="000000" w:themeColor="text1"/>
          <w:sz w:val="20"/>
          <w:szCs w:val="20"/>
        </w:rPr>
      </w:pPr>
    </w:p>
    <w:p w14:paraId="4E05E417"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15</w:t>
      </w:r>
    </w:p>
    <w:p w14:paraId="530C27FC"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xml:space="preserve">ZABEZPIECZENIE NALEŻYTEGO WYKONANIA UMOWY </w:t>
      </w:r>
    </w:p>
    <w:p w14:paraId="1466E264" w14:textId="77777777" w:rsidR="00935598" w:rsidRPr="002E5B91" w:rsidRDefault="00467412" w:rsidP="00467412">
      <w:pPr>
        <w:numPr>
          <w:ilvl w:val="1"/>
          <w:numId w:val="113"/>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wnosi zabezpieczenie należytego wykonania umowy w wysokości 5 % ceny brutto podanej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ofercie w wysokości ............................ zł (słownie: ..........................................................................). </w:t>
      </w:r>
    </w:p>
    <w:p w14:paraId="4A07C2C3" w14:textId="77777777" w:rsidR="00935598" w:rsidRPr="002E5B91" w:rsidRDefault="00467412" w:rsidP="00467412">
      <w:pPr>
        <w:numPr>
          <w:ilvl w:val="1"/>
          <w:numId w:val="113"/>
        </w:numPr>
        <w:jc w:val="both"/>
        <w:rPr>
          <w:rFonts w:ascii="Calibri" w:hAnsi="Calibri"/>
          <w:color w:val="000000" w:themeColor="text1"/>
          <w:sz w:val="20"/>
          <w:szCs w:val="20"/>
        </w:rPr>
      </w:pPr>
      <w:r w:rsidRPr="002E5B91">
        <w:rPr>
          <w:rFonts w:ascii="Calibri" w:hAnsi="Calibri"/>
          <w:color w:val="000000" w:themeColor="text1"/>
          <w:sz w:val="20"/>
          <w:szCs w:val="20"/>
        </w:rPr>
        <w:t>Zabezpieczenie należytego wykonania umowy zostało wniesione w formie: …………………………………</w:t>
      </w:r>
      <w:proofErr w:type="gramStart"/>
      <w:r w:rsidRPr="002E5B91">
        <w:rPr>
          <w:rFonts w:ascii="Calibri" w:hAnsi="Calibri"/>
          <w:color w:val="000000" w:themeColor="text1"/>
          <w:sz w:val="20"/>
          <w:szCs w:val="20"/>
        </w:rPr>
        <w:t>…….</w:t>
      </w:r>
      <w:proofErr w:type="gramEnd"/>
      <w:r w:rsidRPr="002E5B91">
        <w:rPr>
          <w:rFonts w:ascii="Calibri" w:hAnsi="Calibri"/>
          <w:color w:val="000000" w:themeColor="text1"/>
          <w:sz w:val="20"/>
          <w:szCs w:val="20"/>
        </w:rPr>
        <w:t>.</w:t>
      </w:r>
    </w:p>
    <w:p w14:paraId="26C781AB" w14:textId="77777777" w:rsidR="00935598" w:rsidRPr="002E5B91" w:rsidRDefault="00467412" w:rsidP="00467412">
      <w:pPr>
        <w:numPr>
          <w:ilvl w:val="1"/>
          <w:numId w:val="113"/>
        </w:numPr>
        <w:jc w:val="both"/>
        <w:rPr>
          <w:rFonts w:ascii="Calibri" w:hAnsi="Calibri"/>
          <w:color w:val="000000" w:themeColor="text1"/>
          <w:sz w:val="20"/>
          <w:szCs w:val="20"/>
        </w:rPr>
      </w:pPr>
      <w:r w:rsidRPr="002E5B91">
        <w:rPr>
          <w:rFonts w:ascii="Calibri" w:hAnsi="Calibri"/>
          <w:color w:val="000000" w:themeColor="text1"/>
          <w:sz w:val="20"/>
          <w:szCs w:val="20"/>
        </w:rPr>
        <w:t>Zabezpieczenie służy pokryciu roszczeń zamawiającego z tytułu niewykonania lub nienależytego wykonania przedmiotu umowy oraz do pokrycia roszczeń zamawiającego z tytułu rękojmi za wady.</w:t>
      </w:r>
    </w:p>
    <w:p w14:paraId="4EC633E5" w14:textId="77777777" w:rsidR="00935598" w:rsidRPr="002E5B91" w:rsidRDefault="00467412" w:rsidP="00467412">
      <w:pPr>
        <w:numPr>
          <w:ilvl w:val="1"/>
          <w:numId w:val="113"/>
        </w:numPr>
        <w:jc w:val="both"/>
        <w:rPr>
          <w:rFonts w:ascii="Calibri" w:hAnsi="Calibri"/>
          <w:color w:val="000000" w:themeColor="text1"/>
          <w:sz w:val="20"/>
          <w:szCs w:val="20"/>
        </w:rPr>
      </w:pPr>
      <w:r w:rsidRPr="002E5B91">
        <w:rPr>
          <w:rFonts w:ascii="Calibri" w:hAnsi="Calibri"/>
          <w:color w:val="000000" w:themeColor="text1"/>
          <w:sz w:val="20"/>
          <w:szCs w:val="20"/>
        </w:rPr>
        <w:t xml:space="preserve">Strony ustalają, że 70% wniesionego zabezpieczenia wykonania umowy zostanie zwrócone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24C1A991" w14:textId="77777777" w:rsidR="00935598" w:rsidRPr="002E5B91" w:rsidRDefault="00467412" w:rsidP="00467412">
      <w:pPr>
        <w:numPr>
          <w:ilvl w:val="1"/>
          <w:numId w:val="113"/>
        </w:numPr>
        <w:jc w:val="both"/>
        <w:rPr>
          <w:rFonts w:ascii="Calibri" w:hAnsi="Calibri"/>
          <w:color w:val="000000" w:themeColor="text1"/>
          <w:sz w:val="20"/>
          <w:szCs w:val="20"/>
        </w:rPr>
      </w:pPr>
      <w:r w:rsidRPr="002E5B91">
        <w:rPr>
          <w:rFonts w:ascii="Calibri" w:hAnsi="Calibri"/>
          <w:color w:val="000000" w:themeColor="text1"/>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492DD31" w14:textId="77777777" w:rsidR="00935598" w:rsidRPr="002E5B91" w:rsidRDefault="00467412" w:rsidP="00467412">
      <w:pPr>
        <w:numPr>
          <w:ilvl w:val="1"/>
          <w:numId w:val="113"/>
        </w:numPr>
        <w:jc w:val="both"/>
        <w:rPr>
          <w:rFonts w:ascii="Calibri" w:hAnsi="Calibri"/>
          <w:color w:val="000000" w:themeColor="text1"/>
          <w:sz w:val="20"/>
          <w:szCs w:val="20"/>
        </w:rPr>
      </w:pPr>
      <w:r w:rsidRPr="002E5B91">
        <w:rPr>
          <w:rFonts w:ascii="Calibri" w:hAnsi="Calibri"/>
          <w:color w:val="000000" w:themeColor="text1"/>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2BF026CA" w14:textId="77777777" w:rsidR="00F44CA4" w:rsidRDefault="00F44CA4">
      <w:pPr>
        <w:jc w:val="center"/>
        <w:rPr>
          <w:rFonts w:ascii="Calibri" w:hAnsi="Calibri"/>
          <w:b/>
          <w:bCs/>
          <w:color w:val="000000" w:themeColor="text1"/>
          <w:sz w:val="20"/>
          <w:szCs w:val="20"/>
        </w:rPr>
      </w:pPr>
    </w:p>
    <w:p w14:paraId="013C7F84" w14:textId="654F3D51"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16</w:t>
      </w:r>
    </w:p>
    <w:p w14:paraId="08F48ED9"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KARY UMOWNE I ODSZKODOWANIE</w:t>
      </w:r>
    </w:p>
    <w:p w14:paraId="2918CE89" w14:textId="77777777" w:rsidR="00935598" w:rsidRPr="002E5B91" w:rsidRDefault="00467412" w:rsidP="00467412">
      <w:pPr>
        <w:numPr>
          <w:ilvl w:val="0"/>
          <w:numId w:val="115"/>
        </w:numPr>
        <w:jc w:val="both"/>
        <w:rPr>
          <w:rFonts w:ascii="Calibri" w:hAnsi="Calibri"/>
          <w:color w:val="000000" w:themeColor="text1"/>
          <w:sz w:val="20"/>
          <w:szCs w:val="20"/>
        </w:rPr>
      </w:pPr>
      <w:r w:rsidRPr="002E5B91">
        <w:rPr>
          <w:rFonts w:ascii="Calibri" w:hAnsi="Calibri"/>
          <w:color w:val="000000" w:themeColor="text1"/>
          <w:sz w:val="20"/>
          <w:szCs w:val="20"/>
        </w:rPr>
        <w:t xml:space="preserve"> Wykonawca zapłaci zamawiającemu kary umowne, w następujących przypadkach i wysokościach:</w:t>
      </w:r>
    </w:p>
    <w:p w14:paraId="37B8297C"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za niewykonanie obowiązku, o którym mowa w § 3 ust. 1-2 umowy, w wysokości 1.000 zł za każdy stwierdzony przypadek;</w:t>
      </w:r>
    </w:p>
    <w:p w14:paraId="2F1C55B9"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za zwłokę w wykonaniu obowiązku, o którym mowa w § 3 ust. 5 umowy, w wysokości 500 zł za każdy dzień zwłoki;</w:t>
      </w:r>
    </w:p>
    <w:p w14:paraId="6D1169EE"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 xml:space="preserve">za dopuszczenie do wykonywania robót budowlanych innego podmiotu niż wykonawca lub zaakceptowany przez zamawiającego podwykonawca skierowany do ich wykonania zgodnie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z zasadami określonymi umową – w wysokości 10.000 zł za każdy stwierdzony przypadek;</w:t>
      </w:r>
    </w:p>
    <w:p w14:paraId="5019B37D"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za nieprzedłożenie zamawiającemu do zaakceptowania projektu umowy o podwykonawstwo, której przedmiotem są roboty budowlane lub projektu jej zmiany, w wysokości 5.000 zł za każdy nieprzedłożony do zaakceptowania projekt umowy lub jej zmiany;</w:t>
      </w:r>
    </w:p>
    <w:p w14:paraId="0507AF23"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za nieprzedłożenie poświadczonej za zgodność z oryginałem kopii umowy o podwykonawstwo lub jej zmiany w wysokości 5.000 zł za każdą nieprzedłożoną kopię umowy lub jej zmiany;</w:t>
      </w:r>
    </w:p>
    <w:p w14:paraId="12D67456"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 xml:space="preserve">za brak dokonania wymaganej przez zamawiającego zmiany umowy o podwykonawstwo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wysokości 0,2 % wynagrodzenia brutto przewidzianego w umowie o podwykonawstwo dla tego podwykonawcy lub dalszego podwykonawcy, za każdy dzień zwłoki w stosunku do terminu wyznaczonego przez zamawiającego na dokonanie zmiany umowy,</w:t>
      </w:r>
    </w:p>
    <w:p w14:paraId="4839B792"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 xml:space="preserve">za brak dokonania wymaganej przez zamawiającego zmiany umowy o podwykonawstwo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zakresie terminu zapłaty we wskazanym przez zamawiającego terminie (jeżeli termin zapłaty jest dłuższy niż 30 dni od dnia doręczenia wykonawcy, podwykonawcy lub dalszemu podwykonawcy faktury lub rachunku potwierdzających wykonanie zleconej podwykonawcy lub dalszemu podwykonawcy dostawy, usługi lub roboty budowlanej) w wysokości 0,5 % wynagrodzenia brutto przewidzianego w umowie o podwykonawstwo dla tego podwykonawcy lub dalszego podwykonawcy, za każdy dzień zwłoki w stosunku do terminu wyznaczonego przez zamawiającego na dokonanie zmiany umowy w zakresie terminu zapłaty,</w:t>
      </w:r>
    </w:p>
    <w:p w14:paraId="69443BF2"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w przypadku zwłoki w wykonaniu obowiązku, o którym mowa w § 4 ust. 15 oraz § 6 ust. 2 umowy, w wysokości 500 zł za każdy dzień zwłoki;</w:t>
      </w:r>
    </w:p>
    <w:p w14:paraId="79BC9FEE"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 xml:space="preserve">za brak obecności kierownika budowy lub kierownika robót, na terenie budowy niezgodnie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z zasadami określonymi umową, w wysokości 1000 zł za każdy stwierdzony przypadek,</w:t>
      </w:r>
    </w:p>
    <w:p w14:paraId="545078AD"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w przypadku zwłoki w wykonaniu obowiązku, o którym mowa w § 7 ust. 3 i 4 umowy, w wysokości 500 zł za każdy dzień zwłoki;</w:t>
      </w:r>
    </w:p>
    <w:p w14:paraId="2E327192"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lastRenderedPageBreak/>
        <w:t xml:space="preserve">za zwłokę w wykonaniu przedmiotu umowy, w stosunku do terminu określonego w §10 ust. 1 umowy, nieprzekraczającą 14 dni, w wysokości 0,15 % wynagrodzenia umownego brutto określonego w § 11 ust. 1 umowy, za każdy dzień zwłoki, </w:t>
      </w:r>
    </w:p>
    <w:p w14:paraId="603BB705"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 xml:space="preserve">za zwłokę w wykonaniu przedmiotu umowy, w stosunku do terminu określonego w §10 ust. 1 umowy, przekraczającą 14 dni, w wysokości 0,3 % wynagrodzenia umownego brutto określonego w § 11 ust. 1 umowy, za każdy dzień zwłoki, </w:t>
      </w:r>
    </w:p>
    <w:p w14:paraId="6DE91182"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 xml:space="preserve">za zwłokę w wykonaniu etapu przedmiotu zamówienia ustalonego w harmonogramie rzeczowo - finansowym – w wysokości 0,10% wynagrodzenia umownego brutto, o którym mowa w § 11 ust. 1 umowy, za każdy dzień zwłoki w stosunku do terminu ustalonego w harmonogramie rzeczowo – finansowym terminu wykonania danego etapu robót, </w:t>
      </w:r>
    </w:p>
    <w:p w14:paraId="21518823"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 xml:space="preserve">za brak zapłaty wynagrodzenia należnego podwykonawcom lub dalszym podwykonawcom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wysokości 10 % wynagrodzenia brutto przewidzianego w umowie o podwykonawstwo dla tego podwykonawcy lub dalszego podwykonawcy, którego brak zapłaty dotyczy, za każde dokonanie przez zamawiającego bezpośredniej płatności na rzecz podwykonawców lub dalszych podwykonawców,</w:t>
      </w:r>
    </w:p>
    <w:p w14:paraId="4FE06D5F"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 xml:space="preserve">za nieterminową zapłatę wynagrodzenia należnego podwykonawcom lub dalszym podwykonawcom w wysokości 1 % nieterminowo zapłaconego wynagrodzenia umownego brutto należnego podwykonawcom lub dalszym podwykonawcom za każdy dzień zwłoki od dnia upływu terminu zapłaty do dnia zapłaty,   </w:t>
      </w:r>
    </w:p>
    <w:p w14:paraId="6FD0BA5D"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za każdy stwierdzony przypadek stosowania materiałów nieposiadających odpowiedniego dopuszczenia do obrotu lub niezgodnych z umową, w wysokości 0,5 % wynagrodzenia umownego brutto, o którym mowa w § 11 ust. 1 umowy,</w:t>
      </w:r>
    </w:p>
    <w:p w14:paraId="358A6E5B"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 xml:space="preserve">za zwłokę w usunięciu wad stwierdzonych przy odbiorze lub w okresie gwarancji jakości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i rękojmi za wady w wysokości 3000 zł, za każdy dzień zwłoki, licząc od upływu terminu wyznaczonego na ich usunięcie,</w:t>
      </w:r>
    </w:p>
    <w:p w14:paraId="1AB87A8B"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za niewykonanie przedmiotu umowy wysokości 20 % wynagrodzenia umownego brutto, o którym mowa w § 11 ust. 1 umowy,</w:t>
      </w:r>
    </w:p>
    <w:p w14:paraId="3241E609" w14:textId="77777777" w:rsidR="00935598" w:rsidRPr="002E5B91" w:rsidRDefault="00467412" w:rsidP="00467412">
      <w:pPr>
        <w:numPr>
          <w:ilvl w:val="0"/>
          <w:numId w:val="117"/>
        </w:numPr>
        <w:jc w:val="both"/>
        <w:rPr>
          <w:rFonts w:ascii="Calibri" w:hAnsi="Calibri"/>
          <w:color w:val="000000" w:themeColor="text1"/>
          <w:sz w:val="20"/>
          <w:szCs w:val="20"/>
        </w:rPr>
      </w:pPr>
      <w:r w:rsidRPr="002E5B91">
        <w:rPr>
          <w:rFonts w:ascii="Calibri" w:hAnsi="Calibri"/>
          <w:color w:val="000000" w:themeColor="text1"/>
          <w:sz w:val="20"/>
          <w:szCs w:val="20"/>
        </w:rPr>
        <w:t>za odstąpienie od umowy z przyczyn leżących po stronie wykonawcy w wysokości 20 % wynagrodzenia umownego brutto określonego w § 11 ust. 1 umowy.</w:t>
      </w:r>
    </w:p>
    <w:p w14:paraId="2522C24F" w14:textId="77777777" w:rsidR="00935598" w:rsidRPr="002E5B91" w:rsidRDefault="00467412" w:rsidP="00467412">
      <w:pPr>
        <w:numPr>
          <w:ilvl w:val="0"/>
          <w:numId w:val="118"/>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zapłaci wykonawcy karę umowną za odstąpienie od umowy z przyczyn leżących po stronie zamawiającego w wysokości 20 % wynagrodzenia umownego brutto określonego w § 11 ust. 1 umowy z zastrzeżeniem, że kara nie obowiązuje, jeżeli odstąpienie od umowy nastąpi z przyczyn,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o których mowa w § 17 umowy.</w:t>
      </w:r>
    </w:p>
    <w:p w14:paraId="41851EC6" w14:textId="77777777" w:rsidR="00935598" w:rsidRPr="002E5B91" w:rsidRDefault="00467412" w:rsidP="00467412">
      <w:pPr>
        <w:numPr>
          <w:ilvl w:val="0"/>
          <w:numId w:val="118"/>
        </w:numPr>
        <w:jc w:val="both"/>
        <w:rPr>
          <w:rFonts w:ascii="Calibri" w:hAnsi="Calibri"/>
          <w:color w:val="000000" w:themeColor="text1"/>
          <w:sz w:val="20"/>
          <w:szCs w:val="20"/>
        </w:rPr>
      </w:pPr>
      <w:r w:rsidRPr="002E5B91">
        <w:rPr>
          <w:rFonts w:ascii="Calibri" w:hAnsi="Calibri"/>
          <w:color w:val="000000" w:themeColor="text1"/>
          <w:sz w:val="20"/>
          <w:szCs w:val="20"/>
        </w:rPr>
        <w:t>Łączna maksymalna wysokość kar umownych, których mogą dochodzić strony wynosi 30% wynagrodzenia umownego brutto, o którym mowa w § 11 ust. 1 umowy.</w:t>
      </w:r>
    </w:p>
    <w:p w14:paraId="2AFA761C" w14:textId="77777777" w:rsidR="00935598" w:rsidRPr="002E5B91" w:rsidRDefault="00467412" w:rsidP="00467412">
      <w:pPr>
        <w:numPr>
          <w:ilvl w:val="0"/>
          <w:numId w:val="118"/>
        </w:numPr>
        <w:jc w:val="both"/>
        <w:rPr>
          <w:rFonts w:ascii="Calibri" w:hAnsi="Calibri"/>
          <w:color w:val="000000" w:themeColor="text1"/>
          <w:sz w:val="20"/>
          <w:szCs w:val="20"/>
        </w:rPr>
      </w:pPr>
      <w:r w:rsidRPr="002E5B91">
        <w:rPr>
          <w:rFonts w:ascii="Calibri" w:hAnsi="Calibri"/>
          <w:color w:val="000000" w:themeColor="text1"/>
          <w:sz w:val="20"/>
          <w:szCs w:val="20"/>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6591E464" w14:textId="77777777" w:rsidR="00935598" w:rsidRPr="002E5B91" w:rsidRDefault="00467412" w:rsidP="00467412">
      <w:pPr>
        <w:numPr>
          <w:ilvl w:val="0"/>
          <w:numId w:val="118"/>
        </w:numPr>
        <w:jc w:val="both"/>
        <w:rPr>
          <w:rFonts w:ascii="Calibri" w:hAnsi="Calibri"/>
          <w:color w:val="000000" w:themeColor="text1"/>
          <w:sz w:val="20"/>
          <w:szCs w:val="20"/>
        </w:rPr>
      </w:pPr>
      <w:r w:rsidRPr="002E5B91">
        <w:rPr>
          <w:rFonts w:ascii="Calibri" w:hAnsi="Calibri"/>
          <w:color w:val="000000" w:themeColor="text1"/>
          <w:sz w:val="20"/>
          <w:szCs w:val="20"/>
        </w:rPr>
        <w:t>Strony zastrzegają sobie prawo dochodzenia odszkodowania uzupełniającego, jeśli powstała szkoda przewyższy wysokość kar umownych.</w:t>
      </w:r>
    </w:p>
    <w:p w14:paraId="28F3B076" w14:textId="77777777" w:rsidR="00935598" w:rsidRPr="002E5B91" w:rsidRDefault="00935598">
      <w:pPr>
        <w:jc w:val="center"/>
        <w:rPr>
          <w:rFonts w:ascii="Calibri" w:eastAsia="Calibri" w:hAnsi="Calibri" w:cs="Calibri"/>
          <w:b/>
          <w:bCs/>
          <w:color w:val="000000" w:themeColor="text1"/>
          <w:sz w:val="20"/>
          <w:szCs w:val="20"/>
        </w:rPr>
      </w:pPr>
    </w:p>
    <w:p w14:paraId="27C57A6E" w14:textId="77777777" w:rsidR="00935598" w:rsidRPr="002E5B91" w:rsidRDefault="00935598">
      <w:pPr>
        <w:rPr>
          <w:rFonts w:ascii="Calibri" w:eastAsia="Calibri" w:hAnsi="Calibri" w:cs="Calibri"/>
          <w:b/>
          <w:bCs/>
          <w:color w:val="000000" w:themeColor="text1"/>
          <w:sz w:val="20"/>
          <w:szCs w:val="20"/>
        </w:rPr>
      </w:pPr>
    </w:p>
    <w:p w14:paraId="5DF6A673"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17</w:t>
      </w:r>
    </w:p>
    <w:p w14:paraId="5A5C7779"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ODSTĄPIENIE OD UMOWY, ROZWIĄZANIE UMOWY</w:t>
      </w:r>
    </w:p>
    <w:p w14:paraId="286033CD" w14:textId="77777777" w:rsidR="00935598" w:rsidRPr="002E5B91" w:rsidRDefault="00467412" w:rsidP="00467412">
      <w:pPr>
        <w:numPr>
          <w:ilvl w:val="3"/>
          <w:numId w:val="120"/>
        </w:numPr>
        <w:suppressAutoHyphens/>
        <w:jc w:val="both"/>
        <w:rPr>
          <w:rFonts w:ascii="Calibri" w:hAnsi="Calibri"/>
          <w:color w:val="000000" w:themeColor="text1"/>
          <w:sz w:val="20"/>
          <w:szCs w:val="20"/>
        </w:rPr>
      </w:pPr>
      <w:r w:rsidRPr="002E5B91">
        <w:rPr>
          <w:rFonts w:ascii="Calibri" w:hAnsi="Calibri"/>
          <w:color w:val="000000" w:themeColor="text1"/>
          <w:sz w:val="20"/>
          <w:szCs w:val="20"/>
        </w:rPr>
        <w:t>Zamawiający składając oświadczenie o odstąpieniu odstępuje od umowy w części niewykonanej (ex nunc).</w:t>
      </w:r>
    </w:p>
    <w:p w14:paraId="0DB006F5" w14:textId="77777777" w:rsidR="00935598" w:rsidRPr="002E5B91" w:rsidRDefault="00467412" w:rsidP="00467412">
      <w:pPr>
        <w:numPr>
          <w:ilvl w:val="3"/>
          <w:numId w:val="120"/>
        </w:numPr>
        <w:suppressAutoHyphens/>
        <w:jc w:val="both"/>
        <w:rPr>
          <w:rFonts w:ascii="Calibri" w:hAnsi="Calibri"/>
          <w:color w:val="000000" w:themeColor="text1"/>
          <w:sz w:val="20"/>
          <w:szCs w:val="20"/>
        </w:rPr>
      </w:pPr>
      <w:r w:rsidRPr="002E5B91">
        <w:rPr>
          <w:rFonts w:ascii="Calibri" w:hAnsi="Calibri"/>
          <w:color w:val="000000" w:themeColor="text1"/>
          <w:sz w:val="20"/>
          <w:szCs w:val="20"/>
        </w:rPr>
        <w:t xml:space="preserve">W razie zaistnienia istotnej zmiany okoliczności powodującej, że wykonanie umowy nie leży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o tych okolicznościach. W takim przypadku wykonawca może żądać wyłącznie wynagrodzenia należnego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z tytułu wykonania części umowy.</w:t>
      </w:r>
    </w:p>
    <w:p w14:paraId="3507A36C" w14:textId="77777777" w:rsidR="00935598" w:rsidRPr="002E5B91" w:rsidRDefault="00467412" w:rsidP="00467412">
      <w:pPr>
        <w:numPr>
          <w:ilvl w:val="3"/>
          <w:numId w:val="122"/>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oprócz przypadków wymienionych w Kodeksie Cywilnym, może odstąpić od umowy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terminie 30 dni od powzięcia wiadomości o tych okolicznościach w następującym przypadku, gdy:</w:t>
      </w:r>
    </w:p>
    <w:p w14:paraId="0115257A" w14:textId="77777777" w:rsidR="00935598" w:rsidRPr="002E5B91" w:rsidRDefault="00467412" w:rsidP="00467412">
      <w:pPr>
        <w:numPr>
          <w:ilvl w:val="0"/>
          <w:numId w:val="124"/>
        </w:numPr>
        <w:jc w:val="both"/>
        <w:rPr>
          <w:rFonts w:ascii="Calibri" w:hAnsi="Calibri"/>
          <w:color w:val="000000" w:themeColor="text1"/>
          <w:sz w:val="20"/>
          <w:szCs w:val="20"/>
        </w:rPr>
      </w:pPr>
      <w:r w:rsidRPr="002E5B91">
        <w:rPr>
          <w:rFonts w:ascii="Calibri" w:hAnsi="Calibri"/>
          <w:color w:val="000000" w:themeColor="text1"/>
          <w:sz w:val="20"/>
          <w:szCs w:val="20"/>
        </w:rPr>
        <w:t>został złożony wniosek o ogłoszenie upadłości, likwidację, postępowanie restrukturyzacyjne lub rozwiązanie wykonawcy,</w:t>
      </w:r>
    </w:p>
    <w:p w14:paraId="234B787D" w14:textId="77777777" w:rsidR="00935598" w:rsidRPr="002E5B91" w:rsidRDefault="00467412" w:rsidP="00467412">
      <w:pPr>
        <w:numPr>
          <w:ilvl w:val="0"/>
          <w:numId w:val="124"/>
        </w:numPr>
        <w:jc w:val="both"/>
        <w:rPr>
          <w:rFonts w:ascii="Calibri" w:hAnsi="Calibri"/>
          <w:color w:val="000000" w:themeColor="text1"/>
          <w:sz w:val="20"/>
          <w:szCs w:val="20"/>
        </w:rPr>
      </w:pPr>
      <w:r w:rsidRPr="002E5B91">
        <w:rPr>
          <w:rFonts w:ascii="Calibri" w:hAnsi="Calibri"/>
          <w:color w:val="000000" w:themeColor="text1"/>
          <w:sz w:val="20"/>
          <w:szCs w:val="20"/>
        </w:rPr>
        <w:lastRenderedPageBreak/>
        <w:t xml:space="preserve">z przyczyn leżących po stronie wykonawcy, wykonawca nie przystąpił do odbioru terenu budowy albo nie rozpoczął robót w terminie 14 dni od dnia przekazania terenu budowy, albo pozostaje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zwłoce z realizacją robót przekraczającej 21 dni w stosunku do terminu określonego w umowie lub harmonogramie rzeczowo-finansowym, lub wątpliwe jest dochowanie terminu zakończenia robót, </w:t>
      </w:r>
    </w:p>
    <w:p w14:paraId="215A0B9C" w14:textId="77777777" w:rsidR="00935598" w:rsidRPr="002E5B91" w:rsidRDefault="00467412" w:rsidP="00467412">
      <w:pPr>
        <w:numPr>
          <w:ilvl w:val="0"/>
          <w:numId w:val="124"/>
        </w:numPr>
        <w:jc w:val="both"/>
        <w:rPr>
          <w:rFonts w:ascii="Calibri" w:hAnsi="Calibri"/>
          <w:color w:val="000000" w:themeColor="text1"/>
          <w:sz w:val="20"/>
          <w:szCs w:val="20"/>
        </w:rPr>
      </w:pPr>
      <w:r w:rsidRPr="002E5B91">
        <w:rPr>
          <w:rFonts w:ascii="Calibri" w:hAnsi="Calibri"/>
          <w:color w:val="000000" w:themeColor="text1"/>
          <w:sz w:val="20"/>
          <w:szCs w:val="20"/>
        </w:rPr>
        <w:t xml:space="preserve">z przyczyn leżących po stronie wykonawcy, wykonawca nie wykonuje umowy lub wykonuje ją nienależycie, i pomimo pisemnego wezwania wykonawcy do podjęcia wykonywania lub należytego wykonywania umowy w wyznaczonym terminie, nie zadośćuczyni żądaniu zamawiającego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w szczególności, gdy wykonuje roboty z udziałem podwykonawcy, na którego udział zamawiający nie wyraził zgody,</w:t>
      </w:r>
    </w:p>
    <w:p w14:paraId="167C277E" w14:textId="77777777" w:rsidR="00935598" w:rsidRPr="002E5B91" w:rsidRDefault="00467412" w:rsidP="00467412">
      <w:pPr>
        <w:numPr>
          <w:ilvl w:val="0"/>
          <w:numId w:val="124"/>
        </w:numPr>
        <w:jc w:val="both"/>
        <w:rPr>
          <w:rFonts w:ascii="Calibri" w:hAnsi="Calibri"/>
          <w:color w:val="000000" w:themeColor="text1"/>
          <w:sz w:val="20"/>
          <w:szCs w:val="20"/>
        </w:rPr>
      </w:pPr>
      <w:r w:rsidRPr="002E5B91">
        <w:rPr>
          <w:rFonts w:ascii="Calibri" w:hAnsi="Calibri"/>
          <w:color w:val="000000" w:themeColor="text1"/>
          <w:sz w:val="20"/>
          <w:szCs w:val="20"/>
        </w:rPr>
        <w:t>bez uzasadnionej przyczyny wykonawca bez uzgodnienia z zamawiającym przerwał wykonywanie robót na okres dłuższy niż 7 dni i pomimo wezwania zamawiającego nie podjął ich w okresie 7 dni od dnia doręczenia wezwania wykonawcy,</w:t>
      </w:r>
    </w:p>
    <w:p w14:paraId="3403D75E" w14:textId="77777777" w:rsidR="00935598" w:rsidRPr="002E5B91" w:rsidRDefault="00467412" w:rsidP="00467412">
      <w:pPr>
        <w:numPr>
          <w:ilvl w:val="0"/>
          <w:numId w:val="124"/>
        </w:numPr>
        <w:jc w:val="both"/>
        <w:rPr>
          <w:rFonts w:ascii="Calibri" w:hAnsi="Calibri"/>
          <w:color w:val="000000" w:themeColor="text1"/>
          <w:sz w:val="20"/>
          <w:szCs w:val="20"/>
        </w:rPr>
      </w:pPr>
      <w:r w:rsidRPr="002E5B91">
        <w:rPr>
          <w:rFonts w:ascii="Calibri" w:hAnsi="Calibri"/>
          <w:color w:val="000000" w:themeColor="text1"/>
          <w:sz w:val="20"/>
          <w:szCs w:val="20"/>
        </w:rPr>
        <w:t>gdy wykonawca mimo wezwania nie przekazał zamawiającemu w wyznaczonym terminie, żądanych dowodów ubezpieczenia,</w:t>
      </w:r>
    </w:p>
    <w:p w14:paraId="1269F107" w14:textId="77777777" w:rsidR="00935598" w:rsidRPr="002E5B91" w:rsidRDefault="00467412" w:rsidP="00467412">
      <w:pPr>
        <w:numPr>
          <w:ilvl w:val="0"/>
          <w:numId w:val="124"/>
        </w:numPr>
        <w:jc w:val="both"/>
        <w:rPr>
          <w:rFonts w:ascii="Calibri" w:hAnsi="Calibri"/>
          <w:color w:val="000000" w:themeColor="text1"/>
          <w:sz w:val="20"/>
          <w:szCs w:val="20"/>
        </w:rPr>
      </w:pPr>
      <w:r w:rsidRPr="002E5B91">
        <w:rPr>
          <w:rFonts w:ascii="Calibri" w:hAnsi="Calibri"/>
          <w:color w:val="000000" w:themeColor="text1"/>
          <w:sz w:val="20"/>
          <w:szCs w:val="20"/>
        </w:rPr>
        <w:t>jeżeli wykonawca realizuje przedmiot umowy z naruszeniem przepisów niniejszej umowy dotyczących podwykonawstwa lub/i zatrudnienia na umowę o pracę,</w:t>
      </w:r>
    </w:p>
    <w:p w14:paraId="05505A66" w14:textId="77777777" w:rsidR="00935598" w:rsidRPr="002E5B91" w:rsidRDefault="00467412" w:rsidP="00467412">
      <w:pPr>
        <w:numPr>
          <w:ilvl w:val="0"/>
          <w:numId w:val="124"/>
        </w:numPr>
        <w:jc w:val="both"/>
        <w:rPr>
          <w:rFonts w:ascii="Calibri" w:hAnsi="Calibri"/>
          <w:color w:val="000000" w:themeColor="text1"/>
          <w:sz w:val="20"/>
          <w:szCs w:val="20"/>
        </w:rPr>
      </w:pPr>
      <w:r w:rsidRPr="002E5B91">
        <w:rPr>
          <w:rFonts w:ascii="Calibri" w:hAnsi="Calibri"/>
          <w:color w:val="000000" w:themeColor="text1"/>
          <w:sz w:val="20"/>
          <w:szCs w:val="20"/>
        </w:rPr>
        <w:t>gdy wartość nałożonych kar umownych na wykonawcę przekroczy 30% wartości brutto umowy określonej w § 11 ust. 1 umowy.</w:t>
      </w:r>
    </w:p>
    <w:p w14:paraId="76A8A367" w14:textId="77777777" w:rsidR="00935598" w:rsidRPr="002E5B91" w:rsidRDefault="00467412" w:rsidP="00467412">
      <w:pPr>
        <w:numPr>
          <w:ilvl w:val="0"/>
          <w:numId w:val="124"/>
        </w:numPr>
        <w:jc w:val="both"/>
        <w:rPr>
          <w:rFonts w:ascii="Calibri" w:hAnsi="Calibri"/>
          <w:color w:val="000000" w:themeColor="text1"/>
          <w:sz w:val="20"/>
          <w:szCs w:val="20"/>
        </w:rPr>
      </w:pPr>
      <w:r w:rsidRPr="002E5B91">
        <w:rPr>
          <w:rFonts w:ascii="Calibri" w:hAnsi="Calibri"/>
          <w:color w:val="000000" w:themeColor="text1"/>
          <w:sz w:val="20"/>
          <w:szCs w:val="20"/>
        </w:rPr>
        <w:t>jeżeli zamawiający co najmniej dwa razy dokonał bezpośredniej zapłaty na rzecz podwykonawcy lub dalszego podwykonawcy, na skutek uchylania się wykonawcy od wypłaty należnego im wynagrodzenia, lub łączna kwota bezpośredniej zapłaty na rzecz podwykonawcy lub dalszego podwykonawcy stanowi sumę większą niż 10% wartości brutto umowy określonej w § 11 ust. 1 umowy.</w:t>
      </w:r>
    </w:p>
    <w:p w14:paraId="3E918C49" w14:textId="77777777" w:rsidR="00935598" w:rsidRPr="002E5B91" w:rsidRDefault="00467412" w:rsidP="00467412">
      <w:pPr>
        <w:numPr>
          <w:ilvl w:val="3"/>
          <w:numId w:val="125"/>
        </w:numPr>
        <w:jc w:val="both"/>
        <w:rPr>
          <w:rFonts w:ascii="Calibri" w:hAnsi="Calibri"/>
          <w:color w:val="000000" w:themeColor="text1"/>
          <w:sz w:val="20"/>
          <w:szCs w:val="20"/>
        </w:rPr>
      </w:pPr>
      <w:r w:rsidRPr="002E5B91">
        <w:rPr>
          <w:rFonts w:ascii="Calibri" w:hAnsi="Calibri"/>
          <w:color w:val="000000" w:themeColor="text1"/>
          <w:sz w:val="20"/>
          <w:szCs w:val="20"/>
        </w:rPr>
        <w:t>Zamawiający może rozwiązać umowę w przypadku wystąpienia co najmniej jednej z okoliczności wskazanej w art. 456 ust. 1 ustawy Pzp. W takim przypadku wykonawca może żądać wyłącznie wynagrodzenia należnego z tytułu wykonania części umowy.</w:t>
      </w:r>
    </w:p>
    <w:p w14:paraId="70BF90ED" w14:textId="77777777" w:rsidR="00935598" w:rsidRPr="002E5B91" w:rsidRDefault="00467412" w:rsidP="00467412">
      <w:pPr>
        <w:numPr>
          <w:ilvl w:val="3"/>
          <w:numId w:val="125"/>
        </w:numPr>
        <w:jc w:val="both"/>
        <w:rPr>
          <w:rFonts w:ascii="Calibri" w:hAnsi="Calibri"/>
          <w:color w:val="000000" w:themeColor="text1"/>
          <w:sz w:val="20"/>
          <w:szCs w:val="20"/>
        </w:rPr>
      </w:pPr>
      <w:r w:rsidRPr="002E5B91">
        <w:rPr>
          <w:rFonts w:ascii="Calibri" w:hAnsi="Calibri"/>
          <w:color w:val="000000" w:themeColor="text1"/>
          <w:sz w:val="20"/>
          <w:szCs w:val="20"/>
        </w:rPr>
        <w:t>Odstąpienie od umowy lub wypowiedzenie umowy może nastąpić tylko i wyłącznie w formie pisemnej wraz z podaniem uzasadnienia.</w:t>
      </w:r>
    </w:p>
    <w:p w14:paraId="0027CE16" w14:textId="77777777" w:rsidR="00935598" w:rsidRPr="002E5B91" w:rsidRDefault="00467412" w:rsidP="00467412">
      <w:pPr>
        <w:numPr>
          <w:ilvl w:val="3"/>
          <w:numId w:val="125"/>
        </w:numPr>
        <w:jc w:val="both"/>
        <w:rPr>
          <w:rFonts w:ascii="Calibri" w:hAnsi="Calibri"/>
          <w:color w:val="000000" w:themeColor="text1"/>
          <w:sz w:val="20"/>
          <w:szCs w:val="20"/>
        </w:rPr>
      </w:pPr>
      <w:r w:rsidRPr="002E5B91">
        <w:rPr>
          <w:rFonts w:ascii="Calibri" w:hAnsi="Calibri"/>
          <w:color w:val="000000" w:themeColor="text1"/>
          <w:sz w:val="20"/>
          <w:szCs w:val="20"/>
        </w:rPr>
        <w:t xml:space="preserve">W razie odstąpienia od umowy lub rozwiązania umowy, wykonawca przy udziale zamawiającego sporządza w terminie do 14 dni od daty odstąpienia, protokół inwentaryzacji wykonanych robót. </w:t>
      </w:r>
    </w:p>
    <w:p w14:paraId="1219CA62" w14:textId="77777777" w:rsidR="00935598" w:rsidRPr="002E5B91" w:rsidRDefault="00467412" w:rsidP="00467412">
      <w:pPr>
        <w:numPr>
          <w:ilvl w:val="3"/>
          <w:numId w:val="125"/>
        </w:numPr>
        <w:jc w:val="both"/>
        <w:rPr>
          <w:rFonts w:ascii="Calibri" w:hAnsi="Calibri"/>
          <w:color w:val="000000" w:themeColor="text1"/>
          <w:sz w:val="20"/>
          <w:szCs w:val="20"/>
        </w:rPr>
      </w:pPr>
      <w:r w:rsidRPr="002E5B91">
        <w:rPr>
          <w:rFonts w:ascii="Calibri" w:hAnsi="Calibri"/>
          <w:color w:val="000000" w:themeColor="text1"/>
          <w:sz w:val="20"/>
          <w:szCs w:val="20"/>
        </w:rPr>
        <w:t xml:space="preserve">Protokół inwentaryzacji stanowi podstawę do ostatecznego rozliczenia robót. </w:t>
      </w:r>
    </w:p>
    <w:p w14:paraId="0275C169" w14:textId="77777777" w:rsidR="00935598" w:rsidRPr="002E5B91" w:rsidRDefault="00467412" w:rsidP="00467412">
      <w:pPr>
        <w:numPr>
          <w:ilvl w:val="3"/>
          <w:numId w:val="125"/>
        </w:numPr>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nieprzystąpienia przez wykonawcę w terminie określonym w ust.6 do inwentaryzacji robót, zamawiający upoważniony jest do jednostronnej inwentaryzacji tych robót na koszt wykonawcy. </w:t>
      </w:r>
    </w:p>
    <w:p w14:paraId="7A8996A4" w14:textId="77777777" w:rsidR="00935598" w:rsidRPr="002E5B91" w:rsidRDefault="00467412" w:rsidP="00467412">
      <w:pPr>
        <w:numPr>
          <w:ilvl w:val="3"/>
          <w:numId w:val="125"/>
        </w:numPr>
        <w:jc w:val="both"/>
        <w:rPr>
          <w:rFonts w:ascii="Calibri" w:hAnsi="Calibri"/>
          <w:color w:val="000000" w:themeColor="text1"/>
          <w:sz w:val="20"/>
          <w:szCs w:val="20"/>
        </w:rPr>
      </w:pPr>
      <w:r w:rsidRPr="002E5B91">
        <w:rPr>
          <w:rFonts w:ascii="Calibri" w:hAnsi="Calibri"/>
          <w:color w:val="000000" w:themeColor="text1"/>
          <w:sz w:val="20"/>
          <w:szCs w:val="20"/>
        </w:rPr>
        <w:t>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0B64F824" w14:textId="77777777" w:rsidR="00935598" w:rsidRPr="002E5B91" w:rsidRDefault="00467412" w:rsidP="00467412">
      <w:pPr>
        <w:numPr>
          <w:ilvl w:val="3"/>
          <w:numId w:val="125"/>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zabezpiecza przerwane roboty w zakresie ustalonym z zamawiającym. </w:t>
      </w:r>
    </w:p>
    <w:p w14:paraId="3B9042B0" w14:textId="77777777" w:rsidR="00935598" w:rsidRPr="002E5B91" w:rsidRDefault="00467412" w:rsidP="00467412">
      <w:pPr>
        <w:numPr>
          <w:ilvl w:val="3"/>
          <w:numId w:val="125"/>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zapłaci wykonawcy wynagrodzenie za roboty wykonane do dnia odstąpienia, pomniejszone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o roszczenia zamawiającego z tytułu kar umownych oraz ewentualne roszczenia o obniżenie ceny na podstawie rękojmi i gwarancji lub inne roszczenia odszkodowawcze. </w:t>
      </w:r>
    </w:p>
    <w:p w14:paraId="285B29F6" w14:textId="77777777" w:rsidR="00935598" w:rsidRPr="002E5B91" w:rsidRDefault="00467412" w:rsidP="00467412">
      <w:pPr>
        <w:numPr>
          <w:ilvl w:val="3"/>
          <w:numId w:val="125"/>
        </w:numPr>
        <w:jc w:val="both"/>
        <w:rPr>
          <w:rFonts w:ascii="Calibri" w:hAnsi="Calibri"/>
          <w:color w:val="000000" w:themeColor="text1"/>
          <w:sz w:val="20"/>
          <w:szCs w:val="20"/>
        </w:rPr>
      </w:pPr>
      <w:r w:rsidRPr="002E5B91">
        <w:rPr>
          <w:rFonts w:ascii="Calibri" w:hAnsi="Calibri"/>
          <w:color w:val="000000" w:themeColor="text1"/>
          <w:sz w:val="20"/>
          <w:szCs w:val="20"/>
        </w:rPr>
        <w:t xml:space="preserve">Koszty dodatkowe poniesione na zabezpieczenie robót i terenu budowy oraz wszelkie inne uzasadnione koszty związane z odstąpieniem od umowy ponosi strona, która jest winna odstąpienia od umowy. </w:t>
      </w:r>
    </w:p>
    <w:p w14:paraId="4C659BE8" w14:textId="77777777" w:rsidR="00935598" w:rsidRPr="002E5B91" w:rsidRDefault="00935598">
      <w:pPr>
        <w:jc w:val="both"/>
        <w:rPr>
          <w:rFonts w:ascii="Calibri" w:eastAsia="Calibri" w:hAnsi="Calibri" w:cs="Calibri"/>
          <w:b/>
          <w:bCs/>
          <w:color w:val="000000" w:themeColor="text1"/>
          <w:sz w:val="20"/>
          <w:szCs w:val="20"/>
        </w:rPr>
      </w:pPr>
    </w:p>
    <w:p w14:paraId="711AEF71"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18</w:t>
      </w:r>
    </w:p>
    <w:p w14:paraId="3160ABED"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xml:space="preserve">ZMIANY POSTANOWIEŃ UMOWY </w:t>
      </w:r>
    </w:p>
    <w:p w14:paraId="64B06FE6" w14:textId="77777777" w:rsidR="00935598" w:rsidRPr="002E5B91" w:rsidRDefault="00467412" w:rsidP="00467412">
      <w:pPr>
        <w:numPr>
          <w:ilvl w:val="0"/>
          <w:numId w:val="127"/>
        </w:numPr>
        <w:jc w:val="both"/>
        <w:rPr>
          <w:rFonts w:ascii="Calibri" w:eastAsia="Calibri" w:hAnsi="Calibri" w:cs="Calibri"/>
          <w:color w:val="000000" w:themeColor="text1"/>
          <w:sz w:val="20"/>
          <w:szCs w:val="20"/>
        </w:rPr>
      </w:pPr>
      <w:bookmarkStart w:id="9" w:name="_Hlk109827224"/>
      <w:r w:rsidRPr="002E5B91">
        <w:rPr>
          <w:rFonts w:ascii="Calibri" w:hAnsi="Calibri"/>
          <w:color w:val="000000" w:themeColor="text1"/>
          <w:sz w:val="20"/>
          <w:szCs w:val="20"/>
        </w:rPr>
        <w:t xml:space="preserve">Dopuszcza się możliwość zmiany postanowień umowy w zakresie dotyczącym </w:t>
      </w:r>
      <w:r w:rsidRPr="002E5B91">
        <w:rPr>
          <w:rFonts w:ascii="Calibri" w:hAnsi="Calibri"/>
          <w:b/>
          <w:bCs/>
          <w:color w:val="000000" w:themeColor="text1"/>
          <w:sz w:val="20"/>
          <w:szCs w:val="20"/>
          <w:u w:val="single"/>
        </w:rPr>
        <w:t>przedmiotu umowy</w:t>
      </w:r>
      <w:r w:rsidRPr="002E5B91">
        <w:rPr>
          <w:rFonts w:ascii="Calibri" w:hAnsi="Calibri"/>
          <w:color w:val="000000" w:themeColor="text1"/>
          <w:sz w:val="20"/>
          <w:szCs w:val="20"/>
        </w:rPr>
        <w:t xml:space="preserve"> określonego w dokumentacji projektowej stanowiącej </w:t>
      </w:r>
      <w:r w:rsidRPr="002E5B91">
        <w:rPr>
          <w:rFonts w:ascii="Calibri" w:hAnsi="Calibri"/>
          <w:b/>
          <w:bCs/>
          <w:color w:val="000000" w:themeColor="text1"/>
          <w:sz w:val="20"/>
          <w:szCs w:val="20"/>
        </w:rPr>
        <w:t>załącznik nr 1</w:t>
      </w:r>
      <w:r w:rsidRPr="002E5B91">
        <w:rPr>
          <w:rFonts w:ascii="Calibri" w:hAnsi="Calibri"/>
          <w:color w:val="000000" w:themeColor="text1"/>
          <w:sz w:val="20"/>
          <w:szCs w:val="20"/>
        </w:rPr>
        <w:t xml:space="preserve"> do umowy i specyfikacji technicznej wykonania i odbioru robót budowlanych, stanowiącej </w:t>
      </w:r>
      <w:r w:rsidRPr="002E5B91">
        <w:rPr>
          <w:rFonts w:ascii="Calibri" w:hAnsi="Calibri"/>
          <w:b/>
          <w:bCs/>
          <w:color w:val="000000" w:themeColor="text1"/>
          <w:sz w:val="20"/>
          <w:szCs w:val="20"/>
        </w:rPr>
        <w:t>załącznik nr 2</w:t>
      </w:r>
      <w:r w:rsidRPr="002E5B91">
        <w:rPr>
          <w:rFonts w:ascii="Calibri" w:hAnsi="Calibri"/>
          <w:color w:val="000000" w:themeColor="text1"/>
          <w:sz w:val="20"/>
          <w:szCs w:val="20"/>
        </w:rPr>
        <w:t xml:space="preserve"> do umowy w przypadku;</w:t>
      </w:r>
    </w:p>
    <w:p w14:paraId="5FC1AB5C" w14:textId="77777777" w:rsidR="00935598" w:rsidRPr="002E5B91" w:rsidRDefault="00467412" w:rsidP="00467412">
      <w:pPr>
        <w:numPr>
          <w:ilvl w:val="0"/>
          <w:numId w:val="129"/>
        </w:numPr>
        <w:jc w:val="both"/>
        <w:rPr>
          <w:rFonts w:ascii="Calibri" w:hAnsi="Calibri"/>
          <w:color w:val="000000" w:themeColor="text1"/>
          <w:sz w:val="20"/>
          <w:szCs w:val="20"/>
        </w:rPr>
      </w:pPr>
      <w:r w:rsidRPr="002E5B91">
        <w:rPr>
          <w:rFonts w:ascii="Calibri" w:hAnsi="Calibri"/>
          <w:color w:val="000000" w:themeColor="text1"/>
          <w:sz w:val="20"/>
          <w:szCs w:val="20"/>
        </w:rPr>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23D7DC57" w14:textId="77777777" w:rsidR="00935598" w:rsidRPr="002E5B91" w:rsidRDefault="00467412" w:rsidP="00467412">
      <w:pPr>
        <w:numPr>
          <w:ilvl w:val="0"/>
          <w:numId w:val="129"/>
        </w:numPr>
        <w:jc w:val="both"/>
        <w:rPr>
          <w:rFonts w:ascii="Calibri" w:hAnsi="Calibri"/>
          <w:color w:val="000000" w:themeColor="text1"/>
          <w:sz w:val="20"/>
          <w:szCs w:val="20"/>
        </w:rPr>
      </w:pPr>
      <w:r w:rsidRPr="002E5B91">
        <w:rPr>
          <w:rFonts w:ascii="Calibri" w:hAnsi="Calibri"/>
          <w:color w:val="000000" w:themeColor="text1"/>
          <w:sz w:val="20"/>
          <w:szCs w:val="20"/>
        </w:rPr>
        <w:t xml:space="preserve">możliwości wykonania przedmiotu umowy lub jego części przy zastosowaniu innych rozwiązań określonych w dokumentacji projektowej lub specyfikacji technicznej wykonania i odbioru robót np. zmiany materiałów, urządzeń, rozwiązań technicznych itp. pod warunkiem zachowania jakości i parametrów technicznych, funkcjonalnych itp. nie gorszych niż określone w dokumentacji projektowej i specyfikacji technicznej wykonania i odbioru robót budowlanych, jeżeli umożliwiają </w:t>
      </w:r>
      <w:r w:rsidRPr="002E5B91">
        <w:rPr>
          <w:rFonts w:ascii="Calibri" w:hAnsi="Calibri"/>
          <w:color w:val="000000" w:themeColor="text1"/>
          <w:sz w:val="20"/>
          <w:szCs w:val="20"/>
        </w:rPr>
        <w:lastRenderedPageBreak/>
        <w:t>uzyskanie lepszej jakości, poprawienie parametrów technicznych lub funkcjonalności, lub zmniejszenie kosztów eksploatacji przedmiotu umowy.</w:t>
      </w:r>
      <w:bookmarkEnd w:id="9"/>
    </w:p>
    <w:p w14:paraId="2B2CA902" w14:textId="77777777" w:rsidR="00935598" w:rsidRPr="002E5B91" w:rsidRDefault="00467412" w:rsidP="00467412">
      <w:pPr>
        <w:numPr>
          <w:ilvl w:val="0"/>
          <w:numId w:val="130"/>
        </w:numPr>
        <w:jc w:val="both"/>
        <w:rPr>
          <w:rFonts w:ascii="Calibri" w:eastAsia="Calibri" w:hAnsi="Calibri" w:cs="Calibri"/>
          <w:color w:val="000000" w:themeColor="text1"/>
          <w:sz w:val="20"/>
          <w:szCs w:val="20"/>
        </w:rPr>
      </w:pPr>
      <w:bookmarkStart w:id="10" w:name="_Hlk122435598"/>
      <w:r w:rsidRPr="002E5B91">
        <w:rPr>
          <w:rFonts w:ascii="Calibri" w:hAnsi="Calibri"/>
          <w:color w:val="000000" w:themeColor="text1"/>
          <w:sz w:val="20"/>
          <w:szCs w:val="20"/>
        </w:rPr>
        <w:t xml:space="preserve">Dopuszcza się możliwość zmiany </w:t>
      </w:r>
      <w:r w:rsidRPr="002E5B91">
        <w:rPr>
          <w:rFonts w:ascii="Calibri" w:hAnsi="Calibri"/>
          <w:b/>
          <w:bCs/>
          <w:color w:val="000000" w:themeColor="text1"/>
          <w:sz w:val="20"/>
          <w:szCs w:val="20"/>
          <w:u w:val="single"/>
        </w:rPr>
        <w:t>wynagrodzenia</w:t>
      </w:r>
      <w:r w:rsidRPr="002E5B91">
        <w:rPr>
          <w:rFonts w:ascii="Calibri" w:hAnsi="Calibri"/>
          <w:color w:val="000000" w:themeColor="text1"/>
          <w:sz w:val="20"/>
          <w:szCs w:val="20"/>
        </w:rPr>
        <w:t xml:space="preserve"> w przypadku wprowadzenia rozwiązania zamiennego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stosunku do określonego w dokumentacji projektowej stanowiącej </w:t>
      </w:r>
      <w:r w:rsidRPr="002E5B91">
        <w:rPr>
          <w:rFonts w:ascii="Calibri" w:hAnsi="Calibri"/>
          <w:b/>
          <w:bCs/>
          <w:color w:val="000000" w:themeColor="text1"/>
          <w:sz w:val="20"/>
          <w:szCs w:val="20"/>
        </w:rPr>
        <w:t>załącznik nr 1</w:t>
      </w:r>
      <w:r w:rsidRPr="002E5B91">
        <w:rPr>
          <w:rFonts w:ascii="Calibri" w:hAnsi="Calibri"/>
          <w:color w:val="000000" w:themeColor="text1"/>
          <w:sz w:val="20"/>
          <w:szCs w:val="20"/>
        </w:rPr>
        <w:t xml:space="preserve"> do umowy lub specyfikacji technicznej wykonania i odbioru robót budowlanych, stanowiącej </w:t>
      </w:r>
      <w:r w:rsidRPr="002E5B91">
        <w:rPr>
          <w:rFonts w:ascii="Calibri" w:hAnsi="Calibri"/>
          <w:b/>
          <w:bCs/>
          <w:color w:val="000000" w:themeColor="text1"/>
          <w:sz w:val="20"/>
          <w:szCs w:val="20"/>
        </w:rPr>
        <w:t>załącznik nr 2</w:t>
      </w:r>
      <w:r w:rsidRPr="002E5B91">
        <w:rPr>
          <w:rFonts w:ascii="Calibri" w:hAnsi="Calibri"/>
          <w:color w:val="000000" w:themeColor="text1"/>
          <w:sz w:val="20"/>
          <w:szCs w:val="20"/>
        </w:rPr>
        <w:t xml:space="preserve"> do umowy lub w przypadku zlecenia wykonania robót dodatkowych nieobjętych przedmiotem umowy. </w:t>
      </w:r>
      <w:bookmarkEnd w:id="10"/>
    </w:p>
    <w:p w14:paraId="6B5C7C6E" w14:textId="77777777" w:rsidR="00935598" w:rsidRPr="002E5B91" w:rsidRDefault="00467412" w:rsidP="00467412">
      <w:pPr>
        <w:numPr>
          <w:ilvl w:val="0"/>
          <w:numId w:val="130"/>
        </w:numPr>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wprowadzenia rozwiązania zamiennego wysokość wynagrodzenia ulega zmianie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o różnicę wartości robót zaniechanych i wartości robót, które będą wykonywane. Wartość robót zaniechanych oraz wartość robót, które będą wykonywane zostanie ustalona sporządzonym przez wykonawcę, a zatwierdzonym przez zamawiającego kosztorysie różnicowym. Podstawą do określenia ilości robót zaniechanych będzie dokumentacja projektowa, a podstawą do określenia ich wartości będzie cena określona w kosztorysie ofertowym stanowiącym </w:t>
      </w:r>
      <w:r w:rsidRPr="002E5B91">
        <w:rPr>
          <w:rFonts w:ascii="Calibri" w:hAnsi="Calibri"/>
          <w:b/>
          <w:bCs/>
          <w:color w:val="000000" w:themeColor="text1"/>
          <w:sz w:val="20"/>
          <w:szCs w:val="20"/>
        </w:rPr>
        <w:t>załącznik nr 4</w:t>
      </w:r>
      <w:r w:rsidRPr="002E5B91">
        <w:rPr>
          <w:rFonts w:ascii="Calibri" w:hAnsi="Calibri"/>
          <w:color w:val="000000" w:themeColor="text1"/>
          <w:sz w:val="20"/>
          <w:szCs w:val="20"/>
        </w:rPr>
        <w:t xml:space="preserve"> do umowy. W przypadku robót, które będą wykonywane, ich wartość zostanie ustalona wg następujących zasad:</w:t>
      </w:r>
    </w:p>
    <w:p w14:paraId="561E6578" w14:textId="77777777" w:rsidR="00935598" w:rsidRPr="002E5B91" w:rsidRDefault="00467412" w:rsidP="00467412">
      <w:pPr>
        <w:numPr>
          <w:ilvl w:val="0"/>
          <w:numId w:val="132"/>
        </w:numPr>
        <w:jc w:val="both"/>
        <w:rPr>
          <w:rFonts w:ascii="Calibri" w:hAnsi="Calibri"/>
          <w:color w:val="000000" w:themeColor="text1"/>
          <w:sz w:val="20"/>
          <w:szCs w:val="20"/>
        </w:rPr>
      </w:pPr>
      <w:r w:rsidRPr="002E5B91">
        <w:rPr>
          <w:rFonts w:ascii="Calibri" w:hAnsi="Calibri"/>
          <w:color w:val="000000" w:themeColor="text1"/>
          <w:sz w:val="20"/>
          <w:szCs w:val="20"/>
        </w:rPr>
        <w:t xml:space="preserve">jeżeli roboty są tożsame z opisami pozycji w kosztorysie ofertowym stanowiącym </w:t>
      </w:r>
      <w:r w:rsidRPr="002E5B91">
        <w:rPr>
          <w:rFonts w:ascii="Calibri" w:hAnsi="Calibri"/>
          <w:b/>
          <w:bCs/>
          <w:color w:val="000000" w:themeColor="text1"/>
          <w:sz w:val="20"/>
          <w:szCs w:val="20"/>
        </w:rPr>
        <w:t xml:space="preserve">załącznik nr 4 </w:t>
      </w:r>
      <w:r w:rsidRPr="002E5B91">
        <w:rPr>
          <w:rFonts w:ascii="Calibri" w:hAnsi="Calibri"/>
          <w:color w:val="000000" w:themeColor="text1"/>
          <w:sz w:val="20"/>
          <w:szCs w:val="20"/>
        </w:rPr>
        <w:t>do umowy, do wyliczenia wysokości wynagrodzenia zostanie przyjęta ich cena jednostkowa określona w kosztorysie ofertowym,</w:t>
      </w:r>
    </w:p>
    <w:p w14:paraId="6727A0CE" w14:textId="77777777" w:rsidR="00935598" w:rsidRPr="002E5B91" w:rsidRDefault="00467412" w:rsidP="00467412">
      <w:pPr>
        <w:numPr>
          <w:ilvl w:val="0"/>
          <w:numId w:val="132"/>
        </w:numPr>
        <w:jc w:val="both"/>
        <w:rPr>
          <w:rFonts w:ascii="Calibri" w:hAnsi="Calibri"/>
          <w:color w:val="000000" w:themeColor="text1"/>
          <w:sz w:val="20"/>
          <w:szCs w:val="20"/>
        </w:rPr>
      </w:pPr>
      <w:r w:rsidRPr="002E5B91">
        <w:rPr>
          <w:rFonts w:ascii="Calibri" w:hAnsi="Calibri"/>
          <w:color w:val="000000" w:themeColor="text1"/>
          <w:sz w:val="20"/>
          <w:szCs w:val="20"/>
        </w:rPr>
        <w:t>jeżeli nie będzie to możliwe ceny jednostkowe zostaną ustalone w oparciu o następujące założenia:</w:t>
      </w:r>
    </w:p>
    <w:p w14:paraId="7650F478" w14:textId="77777777" w:rsidR="00935598" w:rsidRPr="002E5B91" w:rsidRDefault="00467412" w:rsidP="00467412">
      <w:pPr>
        <w:pStyle w:val="Akapitzlist"/>
        <w:numPr>
          <w:ilvl w:val="0"/>
          <w:numId w:val="134"/>
        </w:numPr>
        <w:jc w:val="both"/>
        <w:rPr>
          <w:rFonts w:ascii="Calibri" w:hAnsi="Calibri"/>
          <w:color w:val="000000" w:themeColor="text1"/>
          <w:sz w:val="20"/>
          <w:szCs w:val="20"/>
        </w:rPr>
      </w:pPr>
      <w:r w:rsidRPr="002E5B91">
        <w:rPr>
          <w:rFonts w:ascii="Calibri" w:hAnsi="Calibri"/>
          <w:color w:val="000000" w:themeColor="text1"/>
          <w:sz w:val="20"/>
          <w:szCs w:val="20"/>
        </w:rPr>
        <w:t xml:space="preserve">jeżeli jest to możliwe, na podstawie ceny jednostkowej z kosztorysu ofertowego poprzez interpolację tzn. zastosowanie wskaźników cenotwórczych (stawka robocizny, narzut z tytułu kosztów pośrednich, kosztów zakupu, zysku, ceny materiałów i sprzętu) zastosowanych w kosztorysie ofertowym stanowiącym </w:t>
      </w:r>
      <w:r w:rsidRPr="002E5B91">
        <w:rPr>
          <w:rFonts w:ascii="Calibri" w:hAnsi="Calibri"/>
          <w:b/>
          <w:bCs/>
          <w:color w:val="000000" w:themeColor="text1"/>
          <w:sz w:val="20"/>
          <w:szCs w:val="20"/>
        </w:rPr>
        <w:t xml:space="preserve">załącznik nr </w:t>
      </w:r>
      <w:proofErr w:type="gramStart"/>
      <w:r w:rsidRPr="002E5B91">
        <w:rPr>
          <w:rFonts w:ascii="Calibri" w:hAnsi="Calibri"/>
          <w:b/>
          <w:bCs/>
          <w:color w:val="000000" w:themeColor="text1"/>
          <w:sz w:val="20"/>
          <w:szCs w:val="20"/>
        </w:rPr>
        <w:t xml:space="preserve">4 </w:t>
      </w:r>
      <w:r w:rsidRPr="002E5B91">
        <w:rPr>
          <w:rFonts w:ascii="Calibri" w:hAnsi="Calibri"/>
          <w:color w:val="000000" w:themeColor="text1"/>
          <w:sz w:val="20"/>
          <w:szCs w:val="20"/>
        </w:rPr>
        <w:t xml:space="preserve"> do</w:t>
      </w:r>
      <w:proofErr w:type="gramEnd"/>
      <w:r w:rsidRPr="002E5B91">
        <w:rPr>
          <w:rFonts w:ascii="Calibri" w:hAnsi="Calibri"/>
          <w:color w:val="000000" w:themeColor="text1"/>
          <w:sz w:val="20"/>
          <w:szCs w:val="20"/>
        </w:rPr>
        <w:t xml:space="preserve"> umowy,</w:t>
      </w:r>
    </w:p>
    <w:p w14:paraId="1ABFA68B" w14:textId="77777777" w:rsidR="00935598" w:rsidRPr="002E5B91" w:rsidRDefault="00467412" w:rsidP="00467412">
      <w:pPr>
        <w:pStyle w:val="Akapitzlist"/>
        <w:numPr>
          <w:ilvl w:val="0"/>
          <w:numId w:val="134"/>
        </w:numPr>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gdy nie będzie to możliwe: ceny materiałów wg cen zakupu, sprzętu 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4564DB38" w14:textId="77777777" w:rsidR="00935598" w:rsidRPr="002E5B91" w:rsidRDefault="00467412">
      <w:pPr>
        <w:ind w:left="426"/>
        <w:jc w:val="both"/>
        <w:rPr>
          <w:rFonts w:ascii="Calibri" w:eastAsia="Calibri" w:hAnsi="Calibri" w:cs="Calibri"/>
          <w:color w:val="000000" w:themeColor="text1"/>
          <w:sz w:val="20"/>
          <w:szCs w:val="20"/>
        </w:rPr>
      </w:pPr>
      <w:r w:rsidRPr="002E5B91">
        <w:rPr>
          <w:rFonts w:ascii="Calibri" w:hAnsi="Calibri"/>
          <w:color w:val="000000" w:themeColor="text1"/>
          <w:sz w:val="20"/>
          <w:szCs w:val="20"/>
        </w:rPr>
        <w:t xml:space="preserve">Jeżeli cena jednostkowa przedłożona przez wykonawcę do akceptacji zamawiającemu będzie skalkulowana niezgodnie z postanowieniami, o których wyżej, zamawiającemu przysługuje prawo wprowadzenia korekty wysokości ceny jednostkowej w oparciu o własne wyliczenia. </w:t>
      </w:r>
    </w:p>
    <w:p w14:paraId="493ABA13" w14:textId="77777777" w:rsidR="00935598" w:rsidRPr="002E5B91" w:rsidRDefault="00467412" w:rsidP="00467412">
      <w:pPr>
        <w:numPr>
          <w:ilvl w:val="0"/>
          <w:numId w:val="135"/>
        </w:numPr>
        <w:jc w:val="both"/>
        <w:rPr>
          <w:rFonts w:ascii="Calibri" w:hAnsi="Calibri"/>
          <w:color w:val="000000" w:themeColor="text1"/>
          <w:sz w:val="20"/>
          <w:szCs w:val="20"/>
        </w:rPr>
      </w:pPr>
      <w:r w:rsidRPr="002E5B91">
        <w:rPr>
          <w:rFonts w:ascii="Calibri" w:hAnsi="Calibri"/>
          <w:color w:val="000000" w:themeColor="text1"/>
          <w:sz w:val="20"/>
          <w:szCs w:val="20"/>
        </w:rPr>
        <w:t>W przypadku wprowadzenia robót dodatkowych wysokość wynagrodzenia dodatkowych robót budowlanych zostanie ustalona na podstawie pomiarów powykonawczych zawierającego wielkości faktycznie wykonanych robót oraz cen jednostkowych ustalonych wg następujących zasad:</w:t>
      </w:r>
    </w:p>
    <w:p w14:paraId="6D0156B9" w14:textId="77777777" w:rsidR="00935598" w:rsidRPr="002E5B91" w:rsidRDefault="00467412" w:rsidP="00467412">
      <w:pPr>
        <w:numPr>
          <w:ilvl w:val="1"/>
          <w:numId w:val="137"/>
        </w:numPr>
        <w:jc w:val="both"/>
        <w:rPr>
          <w:rFonts w:ascii="Calibri" w:hAnsi="Calibri"/>
          <w:color w:val="000000" w:themeColor="text1"/>
          <w:sz w:val="20"/>
          <w:szCs w:val="20"/>
        </w:rPr>
      </w:pPr>
      <w:r w:rsidRPr="002E5B91">
        <w:rPr>
          <w:rFonts w:ascii="Calibri" w:hAnsi="Calibri"/>
          <w:color w:val="000000" w:themeColor="text1"/>
          <w:sz w:val="20"/>
          <w:szCs w:val="20"/>
        </w:rPr>
        <w:t xml:space="preserve">jeżeli roboty są tożsame z opisami pozycji w kosztorysie ofertowym stanowiącym </w:t>
      </w:r>
      <w:r w:rsidRPr="002E5B91">
        <w:rPr>
          <w:rFonts w:ascii="Calibri" w:hAnsi="Calibri"/>
          <w:b/>
          <w:bCs/>
          <w:color w:val="000000" w:themeColor="text1"/>
          <w:sz w:val="20"/>
          <w:szCs w:val="20"/>
        </w:rPr>
        <w:t xml:space="preserve">załącznik nr 4 </w:t>
      </w:r>
      <w:r w:rsidRPr="002E5B91">
        <w:rPr>
          <w:rFonts w:ascii="Calibri" w:hAnsi="Calibri"/>
          <w:color w:val="000000" w:themeColor="text1"/>
          <w:sz w:val="20"/>
          <w:szCs w:val="20"/>
        </w:rPr>
        <w:t>do umowy, do wyliczenia wysokości wynagrodzenia zostanie przyjęta ich cena jednostkowa określona w formularzu cenowym,</w:t>
      </w:r>
    </w:p>
    <w:p w14:paraId="6768DFA8" w14:textId="77777777" w:rsidR="00935598" w:rsidRPr="002E5B91" w:rsidRDefault="00467412" w:rsidP="00467412">
      <w:pPr>
        <w:numPr>
          <w:ilvl w:val="1"/>
          <w:numId w:val="137"/>
        </w:numPr>
        <w:jc w:val="both"/>
        <w:rPr>
          <w:rFonts w:ascii="Calibri" w:hAnsi="Calibri"/>
          <w:color w:val="000000" w:themeColor="text1"/>
          <w:sz w:val="20"/>
          <w:szCs w:val="20"/>
        </w:rPr>
      </w:pPr>
      <w:r w:rsidRPr="002E5B91">
        <w:rPr>
          <w:rFonts w:ascii="Calibri" w:hAnsi="Calibri"/>
          <w:color w:val="000000" w:themeColor="text1"/>
          <w:sz w:val="20"/>
          <w:szCs w:val="20"/>
        </w:rPr>
        <w:t>jeżeli nie będzie to możliwe ceny jednostkowe zostaną ustalone w oparciu o następujące założenia:</w:t>
      </w:r>
    </w:p>
    <w:p w14:paraId="3D5911F7" w14:textId="77777777" w:rsidR="00935598" w:rsidRPr="002E5B91" w:rsidRDefault="00467412" w:rsidP="00467412">
      <w:pPr>
        <w:numPr>
          <w:ilvl w:val="0"/>
          <w:numId w:val="139"/>
        </w:numPr>
        <w:jc w:val="both"/>
        <w:rPr>
          <w:rFonts w:ascii="Calibri" w:hAnsi="Calibri"/>
          <w:color w:val="000000" w:themeColor="text1"/>
          <w:sz w:val="20"/>
          <w:szCs w:val="20"/>
        </w:rPr>
      </w:pPr>
      <w:r w:rsidRPr="002E5B91">
        <w:rPr>
          <w:rFonts w:ascii="Calibri" w:hAnsi="Calibri"/>
          <w:color w:val="000000" w:themeColor="text1"/>
          <w:sz w:val="20"/>
          <w:szCs w:val="20"/>
        </w:rPr>
        <w:t xml:space="preserve">jeżeli jest to możliwe, na podstawie ceny jednostkowej z formularza cenowego poprzez interpolację tzn. zastosowanie wskaźników cenotwórczych (stawka robocizny, narzut z tytułu kosztów pośrednich, kosztów zakupu, zysku, ceny materiałów i sprzętu) zastosowanych w kosztorysie ofertowym stanowiącym </w:t>
      </w:r>
      <w:r w:rsidRPr="002E5B91">
        <w:rPr>
          <w:rFonts w:ascii="Calibri" w:hAnsi="Calibri"/>
          <w:b/>
          <w:bCs/>
          <w:color w:val="000000" w:themeColor="text1"/>
          <w:sz w:val="20"/>
          <w:szCs w:val="20"/>
        </w:rPr>
        <w:t>załącznik nr 4</w:t>
      </w:r>
      <w:r w:rsidRPr="002E5B91">
        <w:rPr>
          <w:rFonts w:ascii="Calibri" w:hAnsi="Calibri"/>
          <w:color w:val="000000" w:themeColor="text1"/>
          <w:sz w:val="20"/>
          <w:szCs w:val="20"/>
        </w:rPr>
        <w:t xml:space="preserve"> do umowy,</w:t>
      </w:r>
    </w:p>
    <w:p w14:paraId="1D12F3B8" w14:textId="77777777" w:rsidR="00935598" w:rsidRPr="002E5B91" w:rsidRDefault="00467412" w:rsidP="00467412">
      <w:pPr>
        <w:numPr>
          <w:ilvl w:val="0"/>
          <w:numId w:val="139"/>
        </w:numPr>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gdy nie będzie to możliwe: ceny materiałów wg cen zakupu, sprzętu 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7B1C9C27" w14:textId="77777777" w:rsidR="00935598" w:rsidRPr="002E5B91" w:rsidRDefault="00467412">
      <w:pPr>
        <w:ind w:left="567"/>
        <w:jc w:val="both"/>
        <w:rPr>
          <w:rFonts w:ascii="Calibri" w:eastAsia="Calibri" w:hAnsi="Calibri" w:cs="Calibri"/>
          <w:color w:val="000000" w:themeColor="text1"/>
          <w:sz w:val="20"/>
          <w:szCs w:val="20"/>
        </w:rPr>
      </w:pPr>
      <w:r w:rsidRPr="002E5B91">
        <w:rPr>
          <w:rFonts w:ascii="Calibri" w:hAnsi="Calibri"/>
          <w:color w:val="000000" w:themeColor="text1"/>
          <w:sz w:val="20"/>
          <w:szCs w:val="20"/>
        </w:rPr>
        <w:t>Jeżeli cena jednostkowa przedłożona przez wykonawcę do akceptacji zamawiającemu będzie skalkulowana niezgodnie z postanowieniami, o których wyżej, zamawiającemu przysługuje prawo wprowadzenia korekty wysokości ceny jednostkowej w oparciu o własne wyliczenia. Wykonawca powinien dokonać wyliczeń cen, na podstawie wyżej wymienionych zapisów oraz przedstawić zamawiającemu do akceptacji wysokość wynagrodzenia wynikającą z tych zmian przed rozpoczęciem robót wynikających z tych zmian.</w:t>
      </w:r>
    </w:p>
    <w:p w14:paraId="139F7ADB" w14:textId="77777777" w:rsidR="00935598" w:rsidRPr="002E5B91" w:rsidRDefault="00467412" w:rsidP="00467412">
      <w:pPr>
        <w:pStyle w:val="Akapitzlist"/>
        <w:numPr>
          <w:ilvl w:val="0"/>
          <w:numId w:val="140"/>
        </w:numPr>
        <w:jc w:val="both"/>
        <w:rPr>
          <w:rFonts w:ascii="Calibri" w:hAnsi="Calibri"/>
          <w:color w:val="000000" w:themeColor="text1"/>
          <w:sz w:val="20"/>
          <w:szCs w:val="20"/>
        </w:rPr>
      </w:pPr>
      <w:r w:rsidRPr="002E5B91">
        <w:rPr>
          <w:rFonts w:ascii="Calibri" w:hAnsi="Calibri"/>
          <w:color w:val="000000" w:themeColor="text1"/>
          <w:sz w:val="20"/>
          <w:szCs w:val="20"/>
        </w:rPr>
        <w:lastRenderedPageBreak/>
        <w:t>Dokumentem potwierdzającym konieczność wprowadzenia rozwiązania zamiennego jest protokół konieczności, który podlega zatwierdzeniu przez zamawiającego i stanowi podstawę wprowadzenia zmian do umowy.</w:t>
      </w:r>
    </w:p>
    <w:p w14:paraId="6838F29B" w14:textId="77777777" w:rsidR="00935598" w:rsidRPr="002E5B91" w:rsidRDefault="00467412" w:rsidP="00467412">
      <w:pPr>
        <w:pStyle w:val="Akapitzlist"/>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 xml:space="preserve">Dopuszcza się możliwość zmiany umowy w zakresie rozliczenia wynagrodzenia poprzez wprowadzenie dodatkowych płatności częściowych w przypadku wprowadzenia zmian umowy, o których mowa w ust. 2-4 niniejszego paragrafu. </w:t>
      </w:r>
    </w:p>
    <w:p w14:paraId="6BC01659" w14:textId="77777777" w:rsidR="00935598" w:rsidRPr="002E5B91" w:rsidRDefault="00467412" w:rsidP="00467412">
      <w:pPr>
        <w:pStyle w:val="Akapitzlist"/>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 xml:space="preserve">Dopuszcza się możliwość zmiany wynagrodzenia wykonawcy, w przypadku stwierdzenia braku konieczności wykonania części przedmiotu umowy (ograniczenie zakresu robót budowlanych), o wartość robót budowlanych, które nie zostaną wykonane, ustaloną na podstawie kosztorysu ofertowego stanowiącego załącznik nr 4 do umowy – wykonawca z tego tytułu nie przysługują żadne roszczenia;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tym prawo do odszkodowania. </w:t>
      </w:r>
    </w:p>
    <w:p w14:paraId="43263FB4" w14:textId="77777777" w:rsidR="00935598" w:rsidRPr="002E5B91" w:rsidRDefault="00467412" w:rsidP="00467412">
      <w:pPr>
        <w:pStyle w:val="Akapitzlist"/>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Dopuszcza się zmniejszenie przedmiotu umowy o roboty budowlane, których wartość łącznie nie może być wyższa niż 10% całkowitego wynagrodzenia umownego brutto określonego w § 11 ust. 1 umowy.</w:t>
      </w:r>
    </w:p>
    <w:p w14:paraId="2D66C178" w14:textId="77777777" w:rsidR="00935598" w:rsidRPr="002E5B91" w:rsidRDefault="00467412" w:rsidP="00467412">
      <w:pPr>
        <w:numPr>
          <w:ilvl w:val="0"/>
          <w:numId w:val="130"/>
        </w:numPr>
        <w:jc w:val="both"/>
        <w:rPr>
          <w:rFonts w:ascii="Calibri" w:hAnsi="Calibri"/>
          <w:color w:val="000000" w:themeColor="text1"/>
          <w:sz w:val="20"/>
          <w:szCs w:val="20"/>
        </w:rPr>
      </w:pPr>
      <w:r w:rsidRPr="002E5B91">
        <w:rPr>
          <w:rFonts w:ascii="Calibri" w:hAnsi="Calibri"/>
          <w:color w:val="000000" w:themeColor="text1"/>
          <w:sz w:val="20"/>
          <w:szCs w:val="20"/>
        </w:rPr>
        <w:t>Wynagrodzenie wykonawcy określone w umowie może zostać zmienione w przypadku:</w:t>
      </w:r>
    </w:p>
    <w:p w14:paraId="5A18F3B5" w14:textId="77777777" w:rsidR="00935598" w:rsidRPr="002E5B91" w:rsidRDefault="00467412" w:rsidP="00467412">
      <w:pPr>
        <w:pStyle w:val="Akapitzlist"/>
        <w:numPr>
          <w:ilvl w:val="0"/>
          <w:numId w:val="142"/>
        </w:numPr>
        <w:jc w:val="both"/>
        <w:rPr>
          <w:rFonts w:ascii="Calibri" w:hAnsi="Calibri"/>
          <w:color w:val="000000" w:themeColor="text1"/>
          <w:sz w:val="20"/>
          <w:szCs w:val="20"/>
        </w:rPr>
      </w:pPr>
      <w:r w:rsidRPr="002E5B91">
        <w:rPr>
          <w:rFonts w:ascii="Calibri" w:hAnsi="Calibri"/>
          <w:color w:val="000000" w:themeColor="text1"/>
          <w:sz w:val="20"/>
          <w:szCs w:val="20"/>
        </w:rPr>
        <w:t>zmiany stawki podatku od towarów i usług oraz podatku akcyzowego w czasie trwania umowy - wynagrodzenie wykonawcy ulega zmianie wyłącznie w odniesieniu do części przedmiotu umowy zrealizowanej po dniu wejścia w życie przepisów zmieniających stawkę podatku oraz wyłącznie do części przedmiotu umowy, do której zastosowanie znajdzie zmiana stawki podatku. Wynagrodzenie wykonawcy może ulec odpowiedniemu zwiększeniu bądź zmniejszeniu, jeżeli w wyniku zastosowania zmienionych stawek podatków ulega zmianie kwota należnego podatku.</w:t>
      </w:r>
    </w:p>
    <w:p w14:paraId="0A4A3BCD" w14:textId="77777777" w:rsidR="00935598" w:rsidRPr="002E5B91" w:rsidRDefault="00467412" w:rsidP="00467412">
      <w:pPr>
        <w:pStyle w:val="Akapitzlist"/>
        <w:numPr>
          <w:ilvl w:val="0"/>
          <w:numId w:val="142"/>
        </w:numPr>
        <w:jc w:val="both"/>
        <w:rPr>
          <w:rFonts w:ascii="Calibri" w:hAnsi="Calibri"/>
          <w:color w:val="000000" w:themeColor="text1"/>
          <w:sz w:val="20"/>
          <w:szCs w:val="20"/>
        </w:rPr>
      </w:pPr>
      <w:r w:rsidRPr="002E5B91">
        <w:rPr>
          <w:rFonts w:ascii="Calibri" w:hAnsi="Calibri"/>
          <w:color w:val="000000" w:themeColor="text1"/>
          <w:sz w:val="20"/>
          <w:szCs w:val="20"/>
        </w:rPr>
        <w:t xml:space="preserve">zmiany wysokości minimalnego wynagrodzenia za pracę albo wysokości minimalnej stawki godzinowej, ustalonych na podstawie przepisów ustawy z dnia 10 października 2002 r. o minimalnym wynagrodzeniu za pracę - zmiana wysokości wynagrodzenia będzie obejmować wyłącznie część wynagrodzenia należnego wykonawcy, w odniesieniu do której nastąpiła zmiana wysokości kosztów wykonania umowy przez wykonawcę w związku z wejściem w życie przepisów zmieniających wysokość minimalnego wynagrodzenia za pracę. Wynagrodzenie wykonawcy ulegnie zmianie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o kwotę odpowiadającą wzrostowi kosztu wykonawcy w związku ze zwiększeniem wysokości wynagrodzeń pracowników realizujących przedmiot umowy do wysokości aktualnie obowiązującego minimalnego wynagrodzenia za pracę, z uwzględnieniem wszystkich obciążeń publicznoprawnych od kwoty wzrostu minimalnego wynagrodzenia.  </w:t>
      </w:r>
    </w:p>
    <w:p w14:paraId="5CE4E12A" w14:textId="77777777" w:rsidR="00935598" w:rsidRPr="002E5B91" w:rsidRDefault="00467412" w:rsidP="00467412">
      <w:pPr>
        <w:pStyle w:val="Akapitzlist"/>
        <w:numPr>
          <w:ilvl w:val="0"/>
          <w:numId w:val="142"/>
        </w:numPr>
        <w:jc w:val="both"/>
        <w:rPr>
          <w:rFonts w:ascii="Calibri" w:hAnsi="Calibri"/>
          <w:color w:val="000000" w:themeColor="text1"/>
          <w:sz w:val="20"/>
          <w:szCs w:val="20"/>
        </w:rPr>
      </w:pPr>
      <w:r w:rsidRPr="002E5B91">
        <w:rPr>
          <w:rFonts w:ascii="Calibri" w:hAnsi="Calibri"/>
          <w:color w:val="000000" w:themeColor="text1"/>
          <w:sz w:val="20"/>
          <w:szCs w:val="20"/>
        </w:rPr>
        <w:t xml:space="preserve">zmiany zasad podlegania ubezpieczeniom społecznym lub ubezpieczeniu zdrowotnemu lub wysokości stawki składki na ubezpieczenia społeczne lub zdrowotne - zmiana wysokości wynagrodzenia będzie obejmować wyłącznie część wynagrodzenia należnego wykonawcy,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odniesieniu do której nastąpiła zmiana wysokości kosztów wykonania umowy przez wykonawcę </w:t>
      </w:r>
      <w:r w:rsidRPr="002E5B91">
        <w:rPr>
          <w:rFonts w:ascii="Calibri" w:hAnsi="Calibri"/>
          <w:color w:val="000000" w:themeColor="text1"/>
          <w:sz w:val="20"/>
          <w:szCs w:val="20"/>
        </w:rPr>
        <w:br/>
        <w:t xml:space="preserve">w związku z wejściem w życie przepisów dokonujących zmian w zakresie zasad podlegania ubezpieczeniom społecznym lub ubezpieczeniu zdrowotnemu lub w zakresie wysokości stawki składki na ubezpieczenia społeczne lub zdrowotne. Wynagrodzenie wykonawcy ulegnie zmianie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o kwotę odpowiadającą zmianie kosztu wykonawcy ponoszonego w związku z wypłatą wynagrodzenia pracownikom realizującym przedmiot umowy.</w:t>
      </w:r>
    </w:p>
    <w:p w14:paraId="539F0337" w14:textId="77777777" w:rsidR="00935598" w:rsidRPr="002E5B91" w:rsidRDefault="00467412" w:rsidP="00467412">
      <w:pPr>
        <w:pStyle w:val="Akapitzlist"/>
        <w:numPr>
          <w:ilvl w:val="0"/>
          <w:numId w:val="142"/>
        </w:numPr>
        <w:jc w:val="both"/>
        <w:rPr>
          <w:rFonts w:ascii="Calibri" w:hAnsi="Calibri"/>
          <w:color w:val="000000" w:themeColor="text1"/>
          <w:sz w:val="20"/>
          <w:szCs w:val="20"/>
        </w:rPr>
      </w:pPr>
      <w:r w:rsidRPr="002E5B91">
        <w:rPr>
          <w:rFonts w:ascii="Calibri" w:hAnsi="Calibri"/>
          <w:color w:val="000000" w:themeColor="text1"/>
          <w:sz w:val="20"/>
          <w:szCs w:val="20"/>
        </w:rPr>
        <w:t xml:space="preserve">zasad gromadzenia i wysokości wpłat do pracowniczych planów kapitałowych, o których mowa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ustawie z dnia 4 października 2018 r. o pracowniczych planach kapitałowych (Dz. U. z 2024 r. poz. 427), jeżeli zmiany te będą miały wpływ na koszty wykonania zamówienia przez wykonawcę - zmiana wysokości wynagrodzenia będzie obejmować wyłącznie część wynagrodzenia należnego wykonawcy, w odniesieniu do której nastąpiła zmiana wysokości kosztów wykonania umowy przez wykonawcę </w:t>
      </w:r>
      <w:r w:rsidRPr="002E5B91">
        <w:rPr>
          <w:rFonts w:ascii="Calibri" w:hAnsi="Calibri"/>
          <w:color w:val="000000" w:themeColor="text1"/>
          <w:sz w:val="20"/>
          <w:szCs w:val="20"/>
        </w:rPr>
        <w:br/>
        <w:t xml:space="preserve">w związku z wejściem w życie przepisów dokonujących zmian w zakresie zasad gromadzenia lub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zakresie wysokości wpłat do pracowniczych planów kapitałowych. Wynagrodzenie wykonawcy ulegnie zmianie o kwotę odpowiadającą zmianie kosztu wykonawcy ponoszonego w związku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z wypłatą wynagrodzenia pracownikom realizującym przedmiot umowy.</w:t>
      </w:r>
    </w:p>
    <w:p w14:paraId="164B3198" w14:textId="77777777" w:rsidR="00935598" w:rsidRPr="002E5B91" w:rsidRDefault="00467412" w:rsidP="00467412">
      <w:pPr>
        <w:numPr>
          <w:ilvl w:val="0"/>
          <w:numId w:val="143"/>
        </w:numPr>
        <w:jc w:val="both"/>
        <w:rPr>
          <w:rFonts w:ascii="Calibri" w:hAnsi="Calibri"/>
          <w:color w:val="000000" w:themeColor="text1"/>
          <w:sz w:val="20"/>
          <w:szCs w:val="20"/>
        </w:rPr>
      </w:pPr>
      <w:r w:rsidRPr="002E5B91">
        <w:rPr>
          <w:rFonts w:ascii="Calibri" w:hAnsi="Calibri"/>
          <w:color w:val="000000" w:themeColor="text1"/>
          <w:sz w:val="20"/>
          <w:szCs w:val="20"/>
        </w:rPr>
        <w:t xml:space="preserve">W celu dokonania zmiany wynagrodzenia wykonawca winien wystąpić do zamawiającego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z wnioskiem o dokonanie zmiany wysokości wynagrodzenia należnego wykonawcy zawierającym uzasadnienie i dowody wskazujące jaki wpływ mają te zmiany na koszty wykonania umowy. Na wykonawcy spoczywa ciężar udowodnienia zamawiającemu, że wprowadzone zmiany w obowiązujących przepisach prawa mają wpływ na realizację przedmiotu zamówienia przez wykonawcę i tym samym uzasadniają waloryzację wynagrodzenia należnego wykonawcy. Uzasadnienie winno zawierać w szczególności wyliczenie całkowitej kwoty, o jaką wynagrodzenie wykonawcy powinno ulec zmianie oraz wskazanie daty, od której nastąpiła bądź nastąpi zmiana wysokości kosztów wykonania umowy </w:t>
      </w:r>
      <w:r w:rsidRPr="002E5B91">
        <w:rPr>
          <w:rFonts w:ascii="Calibri" w:hAnsi="Calibri"/>
          <w:color w:val="000000" w:themeColor="text1"/>
          <w:sz w:val="20"/>
          <w:szCs w:val="20"/>
        </w:rPr>
        <w:lastRenderedPageBreak/>
        <w:t>uzasadniająca zmianę wysokości wynagrodzenia należnego wykonawcy. Wykonawca, jest zobowiązany dołączyć do wniosku dokumenty, z których będzie wynikać, w jakim zakresie zmiany te mają wpływ na koszty wykonania umowy, w szczególności: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ust.9 lit. b), lub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ust.9 lit. c), lub pisemne zestawienie kwot składek (zarówno przed jak i po zmianie) pracowników realizujących przedmiot umowy, uiszczanych w ramach wpłat na pracownicze programy kapitałowe w części finansowanej przez wykonawcę, z określeniem zakresu (części etatu), w jakim wykonują oni prace bezpośrednio związane z realizacją przedmiotu umowy oraz części wynagrodzenia odpowiadającej temu zakresowi - w przypadku zmiany, o której mowa w</w:t>
      </w:r>
      <w:r w:rsidRPr="002E5B91">
        <w:rPr>
          <w:color w:val="000000" w:themeColor="text1"/>
        </w:rPr>
        <w:t xml:space="preserve"> </w:t>
      </w:r>
      <w:r w:rsidRPr="002E5B91">
        <w:rPr>
          <w:rFonts w:ascii="Calibri" w:hAnsi="Calibri"/>
          <w:color w:val="000000" w:themeColor="text1"/>
          <w:sz w:val="20"/>
          <w:szCs w:val="20"/>
        </w:rPr>
        <w:t>ust.9 lit. d).</w:t>
      </w:r>
    </w:p>
    <w:p w14:paraId="5DBA5B2D" w14:textId="77777777" w:rsidR="00935598" w:rsidRPr="002E5B91" w:rsidRDefault="00467412" w:rsidP="00467412">
      <w:pPr>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 xml:space="preserve">Dopuszcza się możliwość zmiany postanowień umowy, w szczególności zmiany </w:t>
      </w:r>
      <w:r w:rsidRPr="002E5B91">
        <w:rPr>
          <w:rFonts w:ascii="Calibri" w:hAnsi="Calibri"/>
          <w:b/>
          <w:bCs/>
          <w:color w:val="000000" w:themeColor="text1"/>
          <w:sz w:val="20"/>
          <w:szCs w:val="20"/>
          <w:u w:val="single"/>
        </w:rPr>
        <w:t>terminu realizacji</w:t>
      </w:r>
      <w:r w:rsidRPr="002E5B91">
        <w:rPr>
          <w:rFonts w:ascii="Calibri" w:hAnsi="Calibri"/>
          <w:color w:val="000000" w:themeColor="text1"/>
          <w:sz w:val="20"/>
          <w:szCs w:val="20"/>
          <w:u w:val="single"/>
        </w:rPr>
        <w:t xml:space="preserve"> </w:t>
      </w:r>
      <w:r w:rsidRPr="002E5B91">
        <w:rPr>
          <w:rFonts w:ascii="Calibri" w:hAnsi="Calibri"/>
          <w:color w:val="000000" w:themeColor="text1"/>
          <w:sz w:val="20"/>
          <w:szCs w:val="20"/>
        </w:rPr>
        <w:t>przedmiotu umowy w przypadku:</w:t>
      </w:r>
    </w:p>
    <w:p w14:paraId="5148A7B6" w14:textId="77777777" w:rsidR="00935598" w:rsidRPr="002E5B91" w:rsidRDefault="00467412" w:rsidP="00467412">
      <w:pPr>
        <w:numPr>
          <w:ilvl w:val="0"/>
          <w:numId w:val="145"/>
        </w:numPr>
        <w:jc w:val="both"/>
        <w:rPr>
          <w:rFonts w:ascii="Calibri" w:hAnsi="Calibri"/>
          <w:color w:val="000000" w:themeColor="text1"/>
          <w:sz w:val="20"/>
          <w:szCs w:val="20"/>
        </w:rPr>
      </w:pPr>
      <w:r w:rsidRPr="002E5B91">
        <w:rPr>
          <w:rFonts w:ascii="Calibri" w:hAnsi="Calibri"/>
          <w:color w:val="000000" w:themeColor="text1"/>
          <w:sz w:val="20"/>
          <w:szCs w:val="20"/>
        </w:rPr>
        <w:t>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 w takim przypadku możliwe jest wydłużenie terminu wykonania umowy maksymalnie o okres jaki minął od upływu pierwotnego terminu związania ofertą do dnia zawarcia umowy,</w:t>
      </w:r>
    </w:p>
    <w:p w14:paraId="6B56CD34" w14:textId="77777777" w:rsidR="00935598" w:rsidRPr="002E5B91" w:rsidRDefault="00467412" w:rsidP="00467412">
      <w:pPr>
        <w:numPr>
          <w:ilvl w:val="0"/>
          <w:numId w:val="145"/>
        </w:numPr>
        <w:jc w:val="both"/>
        <w:rPr>
          <w:rFonts w:ascii="Calibri" w:hAnsi="Calibri"/>
          <w:color w:val="000000" w:themeColor="text1"/>
          <w:sz w:val="20"/>
          <w:szCs w:val="20"/>
        </w:rPr>
      </w:pPr>
      <w:r w:rsidRPr="002E5B91">
        <w:rPr>
          <w:rFonts w:ascii="Calibri" w:hAnsi="Calibri"/>
          <w:color w:val="000000" w:themeColor="text1"/>
          <w:sz w:val="20"/>
          <w:szCs w:val="20"/>
        </w:rPr>
        <w:t>jeżeli przyczyny, z powodu których będzie zagrożone dotrzymanie terminu wykonania będą następstwem okoliczności, za które odpowiedzialność ponosi zamawiający: w szczególności 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 jakim ww. okoliczności miały miejsce,</w:t>
      </w:r>
    </w:p>
    <w:p w14:paraId="7C0B26CB" w14:textId="77777777" w:rsidR="00935598" w:rsidRPr="002E5B91" w:rsidRDefault="00467412" w:rsidP="00467412">
      <w:pPr>
        <w:numPr>
          <w:ilvl w:val="0"/>
          <w:numId w:val="145"/>
        </w:numPr>
        <w:jc w:val="both"/>
        <w:rPr>
          <w:rFonts w:ascii="Calibri" w:hAnsi="Calibri"/>
          <w:color w:val="000000" w:themeColor="text1"/>
          <w:sz w:val="20"/>
          <w:szCs w:val="20"/>
        </w:rPr>
      </w:pPr>
      <w:r w:rsidRPr="002E5B91">
        <w:rPr>
          <w:rFonts w:ascii="Calibri" w:hAnsi="Calibri"/>
          <w:color w:val="000000" w:themeColor="text1"/>
          <w:sz w:val="20"/>
          <w:szCs w:val="20"/>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 wykonania robót dodatkowych,</w:t>
      </w:r>
    </w:p>
    <w:p w14:paraId="52DC30F5" w14:textId="77777777" w:rsidR="00935598" w:rsidRPr="002E5B91" w:rsidRDefault="00467412" w:rsidP="00467412">
      <w:pPr>
        <w:numPr>
          <w:ilvl w:val="0"/>
          <w:numId w:val="145"/>
        </w:numPr>
        <w:jc w:val="both"/>
        <w:rPr>
          <w:rFonts w:ascii="Calibri" w:hAnsi="Calibri"/>
          <w:color w:val="000000" w:themeColor="text1"/>
          <w:sz w:val="20"/>
          <w:szCs w:val="20"/>
        </w:rPr>
      </w:pPr>
      <w:r w:rsidRPr="002E5B91">
        <w:rPr>
          <w:rFonts w:ascii="Calibri" w:hAnsi="Calibri"/>
          <w:color w:val="000000" w:themeColor="text1"/>
          <w:sz w:val="20"/>
          <w:szCs w:val="20"/>
        </w:rPr>
        <w:t>ujawnienia odkrycia archeologicznego wymagającego przeprowadzenia badania ratowniczego, jeżeli okoliczności te mają wpływ na konieczność przerwania realizacji robót,</w:t>
      </w:r>
    </w:p>
    <w:p w14:paraId="644F008B" w14:textId="77777777" w:rsidR="00935598" w:rsidRPr="002E5B91" w:rsidRDefault="00467412" w:rsidP="00467412">
      <w:pPr>
        <w:numPr>
          <w:ilvl w:val="0"/>
          <w:numId w:val="145"/>
        </w:numPr>
        <w:jc w:val="both"/>
        <w:rPr>
          <w:rFonts w:ascii="Calibri" w:hAnsi="Calibri"/>
          <w:color w:val="000000" w:themeColor="text1"/>
          <w:sz w:val="20"/>
          <w:szCs w:val="20"/>
        </w:rPr>
      </w:pPr>
      <w:r w:rsidRPr="002E5B91">
        <w:rPr>
          <w:rFonts w:ascii="Calibri" w:hAnsi="Calibri"/>
          <w:color w:val="000000" w:themeColor="text1"/>
          <w:sz w:val="20"/>
          <w:szCs w:val="20"/>
        </w:rPr>
        <w:t>konieczności prowadzenia uzgodnień z właścicielami urządzeń obcych lub właścicielami nieruchomości skutkujących brakiem możliwości rozpoczęcia robót lub przerwaniem realizacji robót,</w:t>
      </w:r>
    </w:p>
    <w:p w14:paraId="45D4B0A8" w14:textId="77777777" w:rsidR="00935598" w:rsidRPr="002E5B91" w:rsidRDefault="00467412" w:rsidP="00467412">
      <w:pPr>
        <w:numPr>
          <w:ilvl w:val="0"/>
          <w:numId w:val="145"/>
        </w:numPr>
        <w:jc w:val="both"/>
        <w:rPr>
          <w:rFonts w:ascii="Calibri" w:hAnsi="Calibri"/>
          <w:color w:val="000000" w:themeColor="text1"/>
          <w:sz w:val="20"/>
          <w:szCs w:val="20"/>
        </w:rPr>
      </w:pPr>
      <w:r w:rsidRPr="002E5B91">
        <w:rPr>
          <w:rFonts w:ascii="Calibri" w:hAnsi="Calibri"/>
          <w:color w:val="000000" w:themeColor="text1"/>
          <w:sz w:val="20"/>
          <w:szCs w:val="20"/>
        </w:rPr>
        <w:t xml:space="preserve">wstrzymania budowy przez zamawiającego lub właściwy organ z przyczyn niezawinionych przez wykonawcę, będącym następstwem opóźnienia w działaniach organów administracji, z przyczyn nie zawinionych przez wykonawcę w szczególności: przekroczenie zakreślonych przez prawo terminów wydania przez organy administracji map, uzgodnień, opinii, decyzji, zezwoleń, itp. – w takim przypadku możliwe jest wydłużenie terminu wykonania poszczególnych etapów maksymalnie o okres w jakim ww. okoliczności miały miejsce,  </w:t>
      </w:r>
    </w:p>
    <w:p w14:paraId="0B8A06E9" w14:textId="77777777" w:rsidR="00935598" w:rsidRPr="002E5B91" w:rsidRDefault="00467412" w:rsidP="00467412">
      <w:pPr>
        <w:numPr>
          <w:ilvl w:val="0"/>
          <w:numId w:val="145"/>
        </w:numPr>
        <w:jc w:val="both"/>
        <w:rPr>
          <w:rFonts w:ascii="Calibri" w:hAnsi="Calibri"/>
          <w:color w:val="000000" w:themeColor="text1"/>
          <w:sz w:val="20"/>
          <w:szCs w:val="20"/>
        </w:rPr>
      </w:pPr>
      <w:r w:rsidRPr="002E5B91">
        <w:rPr>
          <w:rFonts w:ascii="Calibri" w:hAnsi="Calibri"/>
          <w:color w:val="000000" w:themeColor="text1"/>
          <w:sz w:val="20"/>
          <w:szCs w:val="20"/>
        </w:rPr>
        <w:t>zlecenia wykonania zamiennych lub dodatkowych robót budowlanych, o ile ich wykonanie powoduje konieczność przedłużenia terminu wykonania robót objętych niniejszą umową – w takim przypadku możliwe jest wydłużenie terminu wykonania poszczególnych etapów maksymalnie o okres niezbędny do wykonania robót dodatkowych lub zamiennych,</w:t>
      </w:r>
    </w:p>
    <w:p w14:paraId="4937BF02" w14:textId="77777777" w:rsidR="00935598" w:rsidRPr="002E5B91" w:rsidRDefault="00467412" w:rsidP="00467412">
      <w:pPr>
        <w:numPr>
          <w:ilvl w:val="0"/>
          <w:numId w:val="145"/>
        </w:numPr>
        <w:jc w:val="both"/>
        <w:rPr>
          <w:rFonts w:ascii="Calibri" w:hAnsi="Calibri"/>
          <w:color w:val="000000" w:themeColor="text1"/>
          <w:sz w:val="20"/>
          <w:szCs w:val="20"/>
        </w:rPr>
      </w:pPr>
      <w:r w:rsidRPr="002E5B91">
        <w:rPr>
          <w:rFonts w:ascii="Calibri" w:hAnsi="Calibri"/>
          <w:color w:val="000000" w:themeColor="text1"/>
          <w:sz w:val="20"/>
          <w:szCs w:val="20"/>
        </w:rPr>
        <w:t xml:space="preserve">z powodu siły wyższej, przez którą należy rozumieć zdarzenie zewnętrzne o charakterze niezależnym od obu stron, którego strony nie mogły przewidzieć przed zawarciem umowy i którego nie można było uniknąć ani któremu strony nie mogły zapobiec przy zachowaniu należytej staranności (art. pożar, powódź, inne klęski żywiołowe, promieniowanie lub skażenie, zamieszki, strajki, ataki terrorystyczne, działania wojenne, sytuacji przedłużenia obowiązywania lub konieczności wprowadzenia rozwiązań związanych z przeciwdziałaniem i zwalczaniem COVID-19, innych chorób </w:t>
      </w:r>
      <w:r w:rsidRPr="002E5B91">
        <w:rPr>
          <w:rFonts w:ascii="Calibri" w:hAnsi="Calibri"/>
          <w:color w:val="000000" w:themeColor="text1"/>
          <w:sz w:val="20"/>
          <w:szCs w:val="20"/>
        </w:rPr>
        <w:lastRenderedPageBreak/>
        <w:t>zakaźnych oraz wywołanych nimi sytuacji kryzysowych, inne), a mających istotny wpływ na wydłużenie okresu realizacji umowy, których wystąpienie zostało potwierdzone wpisem do dziennika budowy przez inspektora nadzoru inwestorskiego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 – w przypadku zdarzeń siły wyższej zaistniałych w związku ze stanem epidemii lub zagrożenia epidemicznego, dla ich potwierdzenia nie jest wymagany wpis do dziennika budowy ani też akceptacja zamawiającego,</w:t>
      </w:r>
    </w:p>
    <w:p w14:paraId="7AA78990" w14:textId="77777777" w:rsidR="00935598" w:rsidRPr="002E5B91" w:rsidRDefault="00467412" w:rsidP="00467412">
      <w:pPr>
        <w:numPr>
          <w:ilvl w:val="0"/>
          <w:numId w:val="145"/>
        </w:numPr>
        <w:jc w:val="both"/>
        <w:rPr>
          <w:rFonts w:ascii="Calibri" w:hAnsi="Calibri"/>
          <w:color w:val="000000" w:themeColor="text1"/>
          <w:sz w:val="20"/>
          <w:szCs w:val="20"/>
        </w:rPr>
      </w:pPr>
      <w:r w:rsidRPr="002E5B91">
        <w:rPr>
          <w:rFonts w:ascii="Calibri" w:hAnsi="Calibri"/>
          <w:color w:val="000000" w:themeColor="text1"/>
          <w:sz w:val="20"/>
          <w:szCs w:val="20"/>
        </w:rPr>
        <w:t>wystąpienia warunków atmosferycznych uniemożliwiających wykonywanie robót m.in. ze względu na intensywne opady deszczu, śniegu, temperatury +30˚C, temperatury -5 ˚C – potwierdzonego pisemnie przez inspektora nadzoru, przy czym przedłużenie terminu realizacji nastąpi o tyle dni, przez ile trwało ich wstrzymanie.</w:t>
      </w:r>
    </w:p>
    <w:p w14:paraId="0855515A" w14:textId="77777777" w:rsidR="00935598" w:rsidRPr="002E5B91" w:rsidRDefault="00467412" w:rsidP="00467412">
      <w:pPr>
        <w:numPr>
          <w:ilvl w:val="0"/>
          <w:numId w:val="146"/>
        </w:numPr>
        <w:jc w:val="both"/>
        <w:rPr>
          <w:rFonts w:ascii="Calibri" w:hAnsi="Calibri"/>
          <w:color w:val="000000" w:themeColor="text1"/>
          <w:sz w:val="20"/>
          <w:szCs w:val="20"/>
        </w:rPr>
      </w:pPr>
      <w:r w:rsidRPr="002E5B91">
        <w:rPr>
          <w:rFonts w:ascii="Calibri" w:hAnsi="Calibri"/>
          <w:color w:val="000000" w:themeColor="text1"/>
          <w:sz w:val="20"/>
          <w:szCs w:val="20"/>
        </w:rPr>
        <w:t xml:space="preserve"> Przedłużenie terminu wykonania umowy dopuszczalne jest tylko z jednoczesnym przedłużeniem okresu ważności zabezpieczenia należytego wykonania umowy lub wniesieniem nowego zabezpieczenia należytego wykonania umowy na przedłużony termin wykonania zamówienia, z zachowaniem ciągłości zabezpieczenia i bez zmniejszenia jego wysokości.</w:t>
      </w:r>
    </w:p>
    <w:p w14:paraId="4C1E9CDF" w14:textId="77777777" w:rsidR="00935598" w:rsidRPr="002E5B91" w:rsidRDefault="00467412" w:rsidP="00467412">
      <w:pPr>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 xml:space="preserve"> Dopuszcza się możliwość zmiany umowy w przypadku zmiany powszechnie obowiązujących przepisów prawa w zakresie mającym bezpośredni wpływ na realizację przedmiotu umowy lub świadczenia stron umowy.</w:t>
      </w:r>
    </w:p>
    <w:p w14:paraId="4D74F32C" w14:textId="77777777" w:rsidR="00935598" w:rsidRPr="002E5B91" w:rsidRDefault="00467412" w:rsidP="00467412">
      <w:pPr>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 xml:space="preserve"> Dopuszcza się możliwość zmiany umowy będącej wynikiem podpisania lub zmiany umowy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o dofinansowanie Projektu zawartej pomiędzy Instytucją Współfinansującą w zakresie: terminów (w tym rzeczowej realizacji projektu), zmiany w harmonogramie rzeczowo-finansowym lub sposobu rozliczenia wynagrodzenia, warunków płatności, wysokości rozliczeń częściowych realizacji projektu stanowiącego przedmiot niniejszej umowy oraz jej załączników. </w:t>
      </w:r>
    </w:p>
    <w:p w14:paraId="1AA1C8DC" w14:textId="77777777" w:rsidR="00935598" w:rsidRPr="002E5B91" w:rsidRDefault="00467412" w:rsidP="00467412">
      <w:pPr>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 xml:space="preserve">Dopuszcza się możliwość </w:t>
      </w:r>
      <w:r w:rsidRPr="002E5B91">
        <w:rPr>
          <w:rFonts w:ascii="Calibri" w:hAnsi="Calibri"/>
          <w:b/>
          <w:bCs/>
          <w:color w:val="000000" w:themeColor="text1"/>
          <w:sz w:val="20"/>
          <w:szCs w:val="20"/>
          <w:u w:val="single"/>
        </w:rPr>
        <w:t>zmiany osoby</w:t>
      </w:r>
      <w:r w:rsidRPr="002E5B91">
        <w:rPr>
          <w:rFonts w:ascii="Calibri" w:hAnsi="Calibri"/>
          <w:color w:val="000000" w:themeColor="text1"/>
          <w:sz w:val="20"/>
          <w:szCs w:val="20"/>
        </w:rPr>
        <w:t xml:space="preserve"> wskazanej na stanowisko kierownika budowy i kierowników robót pod warunkiem, że proponowana osoba spełnia wymagania odpowiadające wymaganiom określonym dla osoby, którą zastępuje. </w:t>
      </w:r>
    </w:p>
    <w:p w14:paraId="4BA36CA6" w14:textId="77777777" w:rsidR="00935598" w:rsidRPr="002E5B91" w:rsidRDefault="00467412" w:rsidP="00467412">
      <w:pPr>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 xml:space="preserve"> Dopuszcza się możliwość zmiany postanowień umowy w zakresie dotyczącym </w:t>
      </w:r>
      <w:r w:rsidRPr="002E5B91">
        <w:rPr>
          <w:rFonts w:ascii="Calibri" w:hAnsi="Calibri"/>
          <w:b/>
          <w:bCs/>
          <w:color w:val="000000" w:themeColor="text1"/>
          <w:sz w:val="20"/>
          <w:szCs w:val="20"/>
          <w:u w:val="single"/>
        </w:rPr>
        <w:t>zmiany podwykonawcy</w:t>
      </w:r>
      <w:r w:rsidRPr="002E5B91">
        <w:rPr>
          <w:rFonts w:ascii="Calibri" w:hAnsi="Calibri"/>
          <w:color w:val="000000" w:themeColor="text1"/>
          <w:sz w:val="20"/>
          <w:szCs w:val="20"/>
        </w:rPr>
        <w:t xml:space="preserve"> lub zwiększenia lub zmniejszenia zakresu robót budowlanych, które wykonawca będzie wykonywał za pomocą podwykonawców.</w:t>
      </w:r>
    </w:p>
    <w:p w14:paraId="578BF625" w14:textId="77777777" w:rsidR="00935598" w:rsidRPr="002E5B91" w:rsidRDefault="00467412" w:rsidP="00467412">
      <w:pPr>
        <w:pStyle w:val="Akapitzlist"/>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 xml:space="preserve"> W zakresie dotyczącym zmiany podwykonawcy lub podmiotu, na którego zasoby wykonawca powoływał się, na zasadach określonych w art. 118 ustawy Pzp, w celu wykazania spełniania warunków udziału w postępowaniu, o których mowa w art. 112 ustawy Pzp - w takim przypadku wykonawca jest obowiązany wykazać zamawiającemu, iż proponowany inny podwykonawca, podmiot  lub wykonawca samodzielnie spełnia je w stopniu nie mniejszym niż wymagany w trakcie postępowania o udzielenie zamówienia w wyniku którego została zawarta niniejsza umowa.</w:t>
      </w:r>
    </w:p>
    <w:p w14:paraId="2F6EBB1D" w14:textId="77777777" w:rsidR="00935598" w:rsidRPr="002E5B91" w:rsidRDefault="00467412" w:rsidP="00467412">
      <w:pPr>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Warunkiem dokonania zmian w umowie jest złożenie wniosku przez stronę inicjującą zmianę.  Wszelkie zmiany niniejszej umowy wymagają pisemnej formy pod rygorem nieważności.</w:t>
      </w:r>
    </w:p>
    <w:p w14:paraId="460D20ED" w14:textId="77777777" w:rsidR="00935598" w:rsidRPr="002E5B91" w:rsidRDefault="00467412" w:rsidP="00467412">
      <w:pPr>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 xml:space="preserve"> Wszystkie powyższe postanowienia stanowią katalog zmian, na które Zamawiający może wyrazić zgodę, nie stanowią one jednak zobowiązania do wyrażenia takiej zgody. </w:t>
      </w:r>
    </w:p>
    <w:p w14:paraId="00B4F254" w14:textId="77777777" w:rsidR="00935598" w:rsidRPr="002E5B91" w:rsidRDefault="00467412" w:rsidP="00467412">
      <w:pPr>
        <w:numPr>
          <w:ilvl w:val="0"/>
          <w:numId w:val="127"/>
        </w:numPr>
        <w:jc w:val="both"/>
        <w:rPr>
          <w:rFonts w:ascii="Calibri" w:hAnsi="Calibri"/>
          <w:color w:val="000000" w:themeColor="text1"/>
          <w:sz w:val="20"/>
          <w:szCs w:val="20"/>
        </w:rPr>
      </w:pPr>
      <w:r w:rsidRPr="002E5B91">
        <w:rPr>
          <w:rFonts w:ascii="Calibri" w:hAnsi="Calibri"/>
          <w:color w:val="000000" w:themeColor="text1"/>
          <w:sz w:val="20"/>
          <w:szCs w:val="20"/>
        </w:rPr>
        <w:t xml:space="preserve"> 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6072D334" w14:textId="4369855A" w:rsidR="00935598" w:rsidRPr="002E5B91" w:rsidRDefault="00467412" w:rsidP="002E5B91">
      <w:pPr>
        <w:numPr>
          <w:ilvl w:val="0"/>
          <w:numId w:val="147"/>
        </w:numPr>
        <w:jc w:val="both"/>
        <w:rPr>
          <w:rFonts w:ascii="Calibri" w:hAnsi="Calibri"/>
          <w:color w:val="000000" w:themeColor="text1"/>
          <w:sz w:val="20"/>
          <w:szCs w:val="20"/>
        </w:rPr>
      </w:pPr>
      <w:r w:rsidRPr="002E5B91">
        <w:rPr>
          <w:rFonts w:ascii="Calibri" w:hAnsi="Calibri"/>
          <w:color w:val="000000" w:themeColor="text1"/>
          <w:sz w:val="20"/>
          <w:szCs w:val="20"/>
        </w:rPr>
        <w:t xml:space="preserve"> Zamawiający dopuszcza możliwość zmian postanowień zawartej umowy w stosunku do treści oferty, na podstawie której dokonano wyboru wykonawcy w przypadkach określonych w art. 455 ustawy Pzp. </w:t>
      </w:r>
    </w:p>
    <w:p w14:paraId="301D5E2A" w14:textId="77777777" w:rsidR="00935598" w:rsidRPr="002E5B91" w:rsidRDefault="00935598">
      <w:pPr>
        <w:tabs>
          <w:tab w:val="left" w:pos="2805"/>
        </w:tabs>
        <w:jc w:val="center"/>
        <w:rPr>
          <w:rFonts w:ascii="Calibri" w:eastAsia="Calibri" w:hAnsi="Calibri" w:cs="Calibri"/>
          <w:b/>
          <w:bCs/>
          <w:color w:val="000000" w:themeColor="text1"/>
          <w:sz w:val="20"/>
          <w:szCs w:val="20"/>
        </w:rPr>
      </w:pPr>
    </w:p>
    <w:p w14:paraId="71B236CA" w14:textId="4CCA521F" w:rsidR="00935598" w:rsidRPr="002E5B91" w:rsidRDefault="00467412">
      <w:pPr>
        <w:tabs>
          <w:tab w:val="left" w:pos="2805"/>
        </w:tabs>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xml:space="preserve">§ </w:t>
      </w:r>
      <w:r w:rsidR="002E5B91">
        <w:rPr>
          <w:rFonts w:ascii="Calibri" w:hAnsi="Calibri"/>
          <w:b/>
          <w:bCs/>
          <w:color w:val="000000" w:themeColor="text1"/>
          <w:sz w:val="20"/>
          <w:szCs w:val="20"/>
        </w:rPr>
        <w:t>19</w:t>
      </w:r>
    </w:p>
    <w:p w14:paraId="5CECD2CD"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OCHRONA DANYCH OSOBOWYCH</w:t>
      </w:r>
    </w:p>
    <w:p w14:paraId="045FE036"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6D293402"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powierza Wykonawcy, w trybie art. 28 Rozporządzenia dane osobowe do przetwarzania, wyłącznie w celu wykonania przedmiotu niniejszej umowy. </w:t>
      </w:r>
    </w:p>
    <w:p w14:paraId="60BD1A00"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zobowiązuje się: </w:t>
      </w:r>
    </w:p>
    <w:p w14:paraId="519B53C8" w14:textId="77777777" w:rsidR="00935598" w:rsidRPr="002E5B91" w:rsidRDefault="00467412" w:rsidP="00467412">
      <w:pPr>
        <w:numPr>
          <w:ilvl w:val="0"/>
          <w:numId w:val="164"/>
        </w:numPr>
        <w:jc w:val="both"/>
        <w:rPr>
          <w:rFonts w:ascii="Calibri" w:hAnsi="Calibri"/>
          <w:color w:val="000000" w:themeColor="text1"/>
          <w:sz w:val="20"/>
          <w:szCs w:val="20"/>
        </w:rPr>
      </w:pPr>
      <w:r w:rsidRPr="002E5B91">
        <w:rPr>
          <w:rFonts w:ascii="Calibri" w:hAnsi="Calibri"/>
          <w:color w:val="000000" w:themeColor="text1"/>
          <w:sz w:val="20"/>
          <w:szCs w:val="20"/>
        </w:rPr>
        <w:lastRenderedPageBreak/>
        <w:t xml:space="preserve">przetwarzać powierzone mu dane osobowe zgodnie z niniejszą umową, Rozporządzeniem oraz z innymi przepisami prawa powszechnie obowiązującego, które chronią prawa osób, których dane dotyczą, </w:t>
      </w:r>
    </w:p>
    <w:p w14:paraId="4EE9FB11" w14:textId="77777777" w:rsidR="00935598" w:rsidRPr="002E5B91" w:rsidRDefault="00467412" w:rsidP="00467412">
      <w:pPr>
        <w:numPr>
          <w:ilvl w:val="0"/>
          <w:numId w:val="164"/>
        </w:numPr>
        <w:jc w:val="both"/>
        <w:rPr>
          <w:rFonts w:ascii="Calibri" w:hAnsi="Calibri"/>
          <w:color w:val="000000" w:themeColor="text1"/>
          <w:sz w:val="20"/>
          <w:szCs w:val="20"/>
        </w:rPr>
      </w:pPr>
      <w:r w:rsidRPr="002E5B91">
        <w:rPr>
          <w:rFonts w:ascii="Calibri" w:hAnsi="Calibri"/>
          <w:color w:val="000000" w:themeColor="text1"/>
          <w:sz w:val="20"/>
          <w:szCs w:val="20"/>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0151AC19" w14:textId="77777777" w:rsidR="00935598" w:rsidRPr="002E5B91" w:rsidRDefault="00467412" w:rsidP="00467412">
      <w:pPr>
        <w:numPr>
          <w:ilvl w:val="0"/>
          <w:numId w:val="164"/>
        </w:numPr>
        <w:jc w:val="both"/>
        <w:rPr>
          <w:rFonts w:ascii="Calibri" w:hAnsi="Calibri"/>
          <w:color w:val="000000" w:themeColor="text1"/>
          <w:sz w:val="20"/>
          <w:szCs w:val="20"/>
        </w:rPr>
      </w:pPr>
      <w:r w:rsidRPr="002E5B91">
        <w:rPr>
          <w:rFonts w:ascii="Calibri" w:hAnsi="Calibri"/>
          <w:color w:val="000000" w:themeColor="text1"/>
          <w:sz w:val="20"/>
          <w:szCs w:val="20"/>
        </w:rPr>
        <w:t xml:space="preserve">dołożyć należytej staranności przy przetwarzaniu powierzonych danych osobowych, </w:t>
      </w:r>
    </w:p>
    <w:p w14:paraId="3543E44B" w14:textId="77777777" w:rsidR="00935598" w:rsidRPr="002E5B91" w:rsidRDefault="00467412" w:rsidP="00467412">
      <w:pPr>
        <w:numPr>
          <w:ilvl w:val="0"/>
          <w:numId w:val="164"/>
        </w:numPr>
        <w:jc w:val="both"/>
        <w:rPr>
          <w:rFonts w:ascii="Calibri" w:hAnsi="Calibri"/>
          <w:color w:val="000000" w:themeColor="text1"/>
          <w:sz w:val="20"/>
          <w:szCs w:val="20"/>
        </w:rPr>
      </w:pPr>
      <w:r w:rsidRPr="002E5B91">
        <w:rPr>
          <w:rFonts w:ascii="Calibri" w:hAnsi="Calibri"/>
          <w:color w:val="000000" w:themeColor="text1"/>
          <w:sz w:val="20"/>
          <w:szCs w:val="20"/>
        </w:rPr>
        <w:t xml:space="preserve">do nadania upoważnień do przetwarzania danych osobowych wszystkim osobom, które będą przetwarzały powierzone dane w celu realizacji niniejszej umowy, </w:t>
      </w:r>
    </w:p>
    <w:p w14:paraId="0899E758" w14:textId="77777777" w:rsidR="00935598" w:rsidRPr="002E5B91" w:rsidRDefault="00467412" w:rsidP="00467412">
      <w:pPr>
        <w:numPr>
          <w:ilvl w:val="0"/>
          <w:numId w:val="164"/>
        </w:numPr>
        <w:jc w:val="both"/>
        <w:rPr>
          <w:rFonts w:ascii="Calibri" w:hAnsi="Calibri"/>
          <w:color w:val="000000" w:themeColor="text1"/>
          <w:sz w:val="20"/>
          <w:szCs w:val="20"/>
        </w:rPr>
      </w:pPr>
      <w:r w:rsidRPr="002E5B91">
        <w:rPr>
          <w:rFonts w:ascii="Calibri" w:hAnsi="Calibri"/>
          <w:color w:val="000000" w:themeColor="text1"/>
          <w:sz w:val="20"/>
          <w:szCs w:val="20"/>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134CCEA3" w14:textId="77777777" w:rsidR="00935598" w:rsidRPr="002E5B91" w:rsidRDefault="00467412" w:rsidP="00467412">
      <w:pPr>
        <w:numPr>
          <w:ilvl w:val="0"/>
          <w:numId w:val="165"/>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049FECC4"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pomaga Zamawiającemu w niezbędnym zakresie wywiązywać się z obowiązku odpowiadania na żądania osoby, której dane dotyczą oraz wywiązywania się z obowiązków określonych w art. 32-36 Rozporządzenia. </w:t>
      </w:r>
    </w:p>
    <w:p w14:paraId="064AD71D"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po stwierdzeniu naruszenia ochrony danych osobowych bez zbędnej zwłoki zgłasza je administratorowi, nie później niż w ciągu 72 godzin od stwierdzenia naruszenia. </w:t>
      </w:r>
    </w:p>
    <w:p w14:paraId="002B1C56"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10EAD232"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Zamawiający realizować będzie prawo kontroli w godzinach pracy Wykonawcy informując o kontroli minimum 3 dni przed planowanym jej przeprowadzeniem. </w:t>
      </w:r>
    </w:p>
    <w:p w14:paraId="1B8E73D0"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zobowiązuje się do usunięcia uchybień stwierdzonych podczas kontroli w terminie nie dłuższym niż 7 dni </w:t>
      </w:r>
    </w:p>
    <w:p w14:paraId="42FDC022"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udostępnia Zamawiającemu wszelkie informacje niezbędne do wykazania spełnienia obowiązków określonych w art. 28 Rozporządzenia. </w:t>
      </w:r>
    </w:p>
    <w:p w14:paraId="1BC0AA40"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może powierzyć dane osobowe objęte niniejszą umową do dalszego przetwarzania podwykonawcom jedynie w celu wykonania umowy po uzyskaniu uprzedniej pisemnej zgody Zamawiającego. </w:t>
      </w:r>
    </w:p>
    <w:p w14:paraId="4950212E"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Podwykonawca, winien spełniać te same gwarancje i obowiązki jakie zostały nałożone na Wykonawcę. </w:t>
      </w:r>
    </w:p>
    <w:p w14:paraId="2215C9F0"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ponosi pełną odpowiedzialność wobec Zamawiającego za działanie podwykonawcy </w:t>
      </w:r>
      <w:r w:rsidRPr="002E5B91">
        <w:rPr>
          <w:rFonts w:ascii="Calibri" w:eastAsia="Calibri" w:hAnsi="Calibri" w:cs="Calibri"/>
          <w:color w:val="000000" w:themeColor="text1"/>
          <w:sz w:val="20"/>
          <w:szCs w:val="20"/>
        </w:rPr>
        <w:br/>
      </w:r>
      <w:r w:rsidRPr="002E5B91">
        <w:rPr>
          <w:rFonts w:ascii="Calibri" w:hAnsi="Calibri"/>
          <w:color w:val="000000" w:themeColor="text1"/>
          <w:sz w:val="20"/>
          <w:szCs w:val="20"/>
        </w:rPr>
        <w:t xml:space="preserve">w zakresie obowiązku ochrony danych. </w:t>
      </w:r>
    </w:p>
    <w:p w14:paraId="38F0C911"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085E5298"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2593344A"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1B49AEA9"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4BE5093"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Skorzystanie przez osobę, której dane dotyczą, z uprawnienia do sprostowania lub uzupełnienia danych osobowych, o którym mowa w art. 16 rozporządzenia 2016/679, nie może skutkować zmianą wyniku </w:t>
      </w:r>
      <w:r w:rsidRPr="002E5B91">
        <w:rPr>
          <w:rFonts w:ascii="Calibri" w:hAnsi="Calibri"/>
          <w:color w:val="000000" w:themeColor="text1"/>
          <w:sz w:val="20"/>
          <w:szCs w:val="20"/>
        </w:rPr>
        <w:lastRenderedPageBreak/>
        <w:t xml:space="preserve">postępowania o udzielenie zamówienia publicznego lub konkursu ani zmianą postanowień umowy w zakresie niezgodnym z ustawą. </w:t>
      </w:r>
    </w:p>
    <w:p w14:paraId="442606AC" w14:textId="77777777" w:rsidR="00935598" w:rsidRPr="002E5B91" w:rsidRDefault="00467412" w:rsidP="00467412">
      <w:pPr>
        <w:numPr>
          <w:ilvl w:val="0"/>
          <w:numId w:val="162"/>
        </w:numPr>
        <w:jc w:val="both"/>
        <w:rPr>
          <w:rFonts w:ascii="Calibri" w:hAnsi="Calibri"/>
          <w:color w:val="000000" w:themeColor="text1"/>
          <w:sz w:val="20"/>
          <w:szCs w:val="20"/>
        </w:rPr>
      </w:pPr>
      <w:r w:rsidRPr="002E5B91">
        <w:rPr>
          <w:rFonts w:ascii="Calibri" w:hAnsi="Calibri"/>
          <w:color w:val="000000" w:themeColor="text1"/>
          <w:sz w:val="20"/>
          <w:szCs w:val="20"/>
        </w:rPr>
        <w:t xml:space="preserve">W sprawach nieuregulowanych niniejszym paragrafem, zastosowanie będą miały przepisy Kodeksu cywilnego, rozporządzenia RODO, Ustawy o ochronie danych osobowych. </w:t>
      </w:r>
    </w:p>
    <w:p w14:paraId="01DAC44A" w14:textId="77777777" w:rsidR="00935598" w:rsidRPr="002E5B91" w:rsidRDefault="00935598">
      <w:pPr>
        <w:tabs>
          <w:tab w:val="left" w:pos="2805"/>
        </w:tabs>
        <w:jc w:val="center"/>
        <w:rPr>
          <w:rFonts w:ascii="Calibri" w:eastAsia="Calibri" w:hAnsi="Calibri" w:cs="Calibri"/>
          <w:b/>
          <w:bCs/>
          <w:color w:val="000000" w:themeColor="text1"/>
          <w:sz w:val="20"/>
          <w:szCs w:val="20"/>
        </w:rPr>
      </w:pPr>
    </w:p>
    <w:p w14:paraId="40A8E927" w14:textId="641FAB49" w:rsidR="00935598" w:rsidRPr="002E5B91" w:rsidRDefault="00467412">
      <w:pPr>
        <w:tabs>
          <w:tab w:val="left" w:pos="2805"/>
        </w:tabs>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2</w:t>
      </w:r>
      <w:r w:rsidR="002E5B91">
        <w:rPr>
          <w:rFonts w:ascii="Calibri" w:hAnsi="Calibri"/>
          <w:b/>
          <w:bCs/>
          <w:color w:val="000000" w:themeColor="text1"/>
          <w:sz w:val="20"/>
          <w:szCs w:val="20"/>
        </w:rPr>
        <w:t>0</w:t>
      </w:r>
    </w:p>
    <w:p w14:paraId="2B0565B2"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POSTANOWIENIA KOŃCOWE</w:t>
      </w:r>
    </w:p>
    <w:p w14:paraId="091B370F" w14:textId="77777777" w:rsidR="00935598" w:rsidRPr="002E5B91" w:rsidRDefault="00467412" w:rsidP="00467412">
      <w:pPr>
        <w:numPr>
          <w:ilvl w:val="0"/>
          <w:numId w:val="167"/>
        </w:numPr>
        <w:suppressAutoHyphens/>
        <w:jc w:val="both"/>
        <w:rPr>
          <w:rFonts w:ascii="Calibri" w:hAnsi="Calibri"/>
          <w:color w:val="000000" w:themeColor="text1"/>
          <w:sz w:val="20"/>
          <w:szCs w:val="20"/>
        </w:rPr>
      </w:pPr>
      <w:r w:rsidRPr="002E5B91">
        <w:rPr>
          <w:rFonts w:ascii="Calibri" w:hAnsi="Calibri"/>
          <w:color w:val="000000" w:themeColor="text1"/>
          <w:sz w:val="20"/>
          <w:szCs w:val="20"/>
        </w:rPr>
        <w:t>W sprawach nieuregulowanych niniejszą umową mają zastosowanie obowiązujące przepisy kodeksu cywilnego, Prawa budowlanego oraz ustawy Pzp.</w:t>
      </w:r>
    </w:p>
    <w:p w14:paraId="741BE24F" w14:textId="77777777" w:rsidR="00935598" w:rsidRPr="002E5B91" w:rsidRDefault="00467412" w:rsidP="00467412">
      <w:pPr>
        <w:numPr>
          <w:ilvl w:val="0"/>
          <w:numId w:val="167"/>
        </w:numPr>
        <w:suppressAutoHyphens/>
        <w:jc w:val="both"/>
        <w:rPr>
          <w:rFonts w:ascii="Calibri" w:hAnsi="Calibri"/>
          <w:color w:val="000000" w:themeColor="text1"/>
          <w:sz w:val="20"/>
          <w:szCs w:val="20"/>
        </w:rPr>
      </w:pPr>
      <w:r w:rsidRPr="002E5B91">
        <w:rPr>
          <w:rFonts w:ascii="Calibri" w:hAnsi="Calibri"/>
          <w:color w:val="000000" w:themeColor="text1"/>
          <w:sz w:val="20"/>
          <w:szCs w:val="20"/>
        </w:rPr>
        <w:t>Ewentualne spory wynikłe na tle realizacji niniejszej umowy, które nie zostaną rozwiązane polubownie, strony oddadzą pod rozstrzygnięcie sądu właściwego dla siedziby zamawiającego.</w:t>
      </w:r>
    </w:p>
    <w:p w14:paraId="6CC5E2D0" w14:textId="77777777" w:rsidR="00935598" w:rsidRPr="002E5B91" w:rsidRDefault="00467412" w:rsidP="00467412">
      <w:pPr>
        <w:numPr>
          <w:ilvl w:val="0"/>
          <w:numId w:val="167"/>
        </w:numPr>
        <w:suppressAutoHyphens/>
        <w:jc w:val="both"/>
        <w:rPr>
          <w:rFonts w:ascii="Calibri" w:hAnsi="Calibri"/>
          <w:color w:val="000000" w:themeColor="text1"/>
          <w:sz w:val="20"/>
          <w:szCs w:val="20"/>
        </w:rPr>
      </w:pPr>
      <w:r w:rsidRPr="002E5B91">
        <w:rPr>
          <w:rFonts w:ascii="Calibri" w:hAnsi="Calibri"/>
          <w:color w:val="000000" w:themeColor="text1"/>
          <w:sz w:val="20"/>
          <w:szCs w:val="20"/>
        </w:rPr>
        <w:t xml:space="preserve">Przez terminy określone w dniach należy rozumieć dni </w:t>
      </w:r>
      <w:proofErr w:type="gramStart"/>
      <w:r w:rsidRPr="002E5B91">
        <w:rPr>
          <w:rFonts w:ascii="Calibri" w:hAnsi="Calibri"/>
          <w:color w:val="000000" w:themeColor="text1"/>
          <w:sz w:val="20"/>
          <w:szCs w:val="20"/>
        </w:rPr>
        <w:t>kalendarzowe chyba,</w:t>
      </w:r>
      <w:proofErr w:type="gramEnd"/>
      <w:r w:rsidRPr="002E5B91">
        <w:rPr>
          <w:rFonts w:ascii="Calibri" w:hAnsi="Calibri"/>
          <w:color w:val="000000" w:themeColor="text1"/>
          <w:sz w:val="20"/>
          <w:szCs w:val="20"/>
        </w:rPr>
        <w:t xml:space="preserve"> że umowa stanowi inaczej. </w:t>
      </w:r>
    </w:p>
    <w:p w14:paraId="7E9B37F9" w14:textId="77777777" w:rsidR="00935598" w:rsidRPr="002E5B91" w:rsidRDefault="00467412" w:rsidP="00467412">
      <w:pPr>
        <w:numPr>
          <w:ilvl w:val="0"/>
          <w:numId w:val="167"/>
        </w:numPr>
        <w:suppressAutoHyphens/>
        <w:jc w:val="both"/>
        <w:rPr>
          <w:rFonts w:ascii="Calibri" w:hAnsi="Calibri"/>
          <w:color w:val="000000" w:themeColor="text1"/>
          <w:sz w:val="20"/>
          <w:szCs w:val="20"/>
        </w:rPr>
      </w:pPr>
      <w:r w:rsidRPr="002E5B91">
        <w:rPr>
          <w:rFonts w:ascii="Calibri" w:hAnsi="Calibri"/>
          <w:color w:val="000000" w:themeColor="text1"/>
          <w:sz w:val="20"/>
          <w:szCs w:val="20"/>
        </w:rPr>
        <w:t>Tytuły paragrafów umowy użyte zostały wyłącznie dla przejrzystości niniejszej umowy i nie mają wpływu na interpretację jej treści.</w:t>
      </w:r>
    </w:p>
    <w:p w14:paraId="23BF59BF" w14:textId="77777777" w:rsidR="00935598" w:rsidRPr="002E5B91" w:rsidRDefault="00467412" w:rsidP="00467412">
      <w:pPr>
        <w:numPr>
          <w:ilvl w:val="0"/>
          <w:numId w:val="167"/>
        </w:numPr>
        <w:suppressAutoHyphens/>
        <w:jc w:val="both"/>
        <w:rPr>
          <w:rFonts w:ascii="Calibri" w:hAnsi="Calibri"/>
          <w:color w:val="000000" w:themeColor="text1"/>
          <w:sz w:val="20"/>
          <w:szCs w:val="20"/>
        </w:rPr>
      </w:pPr>
      <w:r w:rsidRPr="002E5B91">
        <w:rPr>
          <w:rFonts w:ascii="Calibri" w:hAnsi="Calibri"/>
          <w:color w:val="000000" w:themeColor="text1"/>
          <w:sz w:val="20"/>
          <w:szCs w:val="20"/>
        </w:rPr>
        <w:t>Zmiana postanowień zawartej umowy może nastąpić wyłącznie, za zgodą obu stron wyrażoną na piśmie, pod rygorem nieważności.</w:t>
      </w:r>
    </w:p>
    <w:p w14:paraId="7EE2CBD3" w14:textId="77777777" w:rsidR="00935598" w:rsidRPr="002E5B91" w:rsidRDefault="00467412" w:rsidP="00467412">
      <w:pPr>
        <w:numPr>
          <w:ilvl w:val="0"/>
          <w:numId w:val="167"/>
        </w:numPr>
        <w:suppressAutoHyphens/>
        <w:jc w:val="both"/>
        <w:rPr>
          <w:rFonts w:ascii="Calibri" w:hAnsi="Calibri"/>
          <w:color w:val="000000" w:themeColor="text1"/>
          <w:sz w:val="20"/>
          <w:szCs w:val="20"/>
        </w:rPr>
      </w:pPr>
      <w:r w:rsidRPr="002E5B91">
        <w:rPr>
          <w:rFonts w:ascii="Calibri" w:hAnsi="Calibri"/>
          <w:color w:val="000000" w:themeColor="text1"/>
          <w:sz w:val="20"/>
          <w:szCs w:val="20"/>
        </w:rPr>
        <w:t>Za dzień zawarcia umowy uznaje się dzień podpisania umowy przez ostatnią ze stron umowy.</w:t>
      </w:r>
    </w:p>
    <w:p w14:paraId="5DB25CE1" w14:textId="77777777" w:rsidR="00935598" w:rsidRPr="002E5B91" w:rsidRDefault="00467412" w:rsidP="00467412">
      <w:pPr>
        <w:numPr>
          <w:ilvl w:val="0"/>
          <w:numId w:val="167"/>
        </w:numPr>
        <w:suppressAutoHyphens/>
        <w:jc w:val="both"/>
        <w:rPr>
          <w:rFonts w:ascii="Calibri" w:hAnsi="Calibri"/>
          <w:color w:val="000000" w:themeColor="text1"/>
          <w:sz w:val="20"/>
          <w:szCs w:val="20"/>
        </w:rPr>
      </w:pPr>
      <w:r w:rsidRPr="002E5B91">
        <w:rPr>
          <w:rFonts w:ascii="Calibri" w:hAnsi="Calibri"/>
          <w:color w:val="000000" w:themeColor="text1"/>
          <w:sz w:val="20"/>
          <w:szCs w:val="20"/>
        </w:rPr>
        <w:t>W przypadku zawarcia umowy w formie pisemnej, sporządza się ją w czterech jednobrzmiących egzemplarzach, trzy egzemplarze dla zamawiającego, jeden dla wykonawcy.</w:t>
      </w:r>
    </w:p>
    <w:p w14:paraId="1EA20E10" w14:textId="77777777" w:rsidR="00935598" w:rsidRPr="002E5B91" w:rsidRDefault="00935598">
      <w:pPr>
        <w:jc w:val="both"/>
        <w:rPr>
          <w:rFonts w:ascii="Calibri" w:eastAsia="Calibri" w:hAnsi="Calibri" w:cs="Calibri"/>
          <w:color w:val="000000" w:themeColor="text1"/>
          <w:sz w:val="20"/>
          <w:szCs w:val="20"/>
        </w:rPr>
      </w:pPr>
    </w:p>
    <w:p w14:paraId="4A024BFC" w14:textId="77777777" w:rsidR="00935598" w:rsidRPr="002E5B91" w:rsidRDefault="00467412">
      <w:pPr>
        <w:jc w:val="both"/>
        <w:rPr>
          <w:rFonts w:ascii="Calibri" w:eastAsia="Calibri" w:hAnsi="Calibri" w:cs="Calibri"/>
          <w:b/>
          <w:bCs/>
          <w:color w:val="000000" w:themeColor="text1"/>
          <w:sz w:val="18"/>
          <w:szCs w:val="18"/>
        </w:rPr>
      </w:pPr>
      <w:r w:rsidRPr="002E5B91">
        <w:rPr>
          <w:rFonts w:ascii="Calibri" w:hAnsi="Calibri"/>
          <w:b/>
          <w:bCs/>
          <w:color w:val="000000" w:themeColor="text1"/>
          <w:sz w:val="18"/>
          <w:szCs w:val="18"/>
        </w:rPr>
        <w:t>WYKAZ ZAŁĄCZNIKÓW STANOWIĄCYCH INTEGRALNE CZĘŚCI UMOWY:</w:t>
      </w:r>
    </w:p>
    <w:tbl>
      <w:tblPr>
        <w:tblStyle w:val="TableNormal"/>
        <w:tblW w:w="90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10"/>
        <w:gridCol w:w="7150"/>
      </w:tblGrid>
      <w:tr w:rsidR="002E5B91" w:rsidRPr="002E5B91" w14:paraId="5E53F5B4" w14:textId="77777777">
        <w:trPr>
          <w:trHeight w:val="190"/>
        </w:trPr>
        <w:tc>
          <w:tcPr>
            <w:tcW w:w="19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529EA06" w14:textId="77777777" w:rsidR="00935598" w:rsidRPr="002E5B91" w:rsidRDefault="00467412">
            <w:pPr>
              <w:jc w:val="both"/>
              <w:rPr>
                <w:color w:val="000000" w:themeColor="text1"/>
              </w:rPr>
            </w:pPr>
            <w:r w:rsidRPr="002E5B91">
              <w:rPr>
                <w:rFonts w:ascii="Calibri" w:hAnsi="Calibri"/>
                <w:color w:val="000000" w:themeColor="text1"/>
                <w:sz w:val="18"/>
                <w:szCs w:val="18"/>
              </w:rPr>
              <w:t>Załącznik nr 1</w:t>
            </w:r>
          </w:p>
        </w:tc>
        <w:tc>
          <w:tcPr>
            <w:tcW w:w="71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403BC19" w14:textId="77777777" w:rsidR="00935598" w:rsidRPr="002E5B91" w:rsidRDefault="00467412">
            <w:pPr>
              <w:jc w:val="both"/>
              <w:rPr>
                <w:color w:val="000000" w:themeColor="text1"/>
              </w:rPr>
            </w:pPr>
            <w:r w:rsidRPr="002E5B91">
              <w:rPr>
                <w:rFonts w:ascii="Calibri" w:hAnsi="Calibri"/>
                <w:color w:val="000000" w:themeColor="text1"/>
                <w:sz w:val="18"/>
                <w:szCs w:val="18"/>
              </w:rPr>
              <w:t>Dokumentacja projektowa</w:t>
            </w:r>
          </w:p>
        </w:tc>
      </w:tr>
      <w:tr w:rsidR="002E5B91" w:rsidRPr="002E5B91" w14:paraId="59F341A1" w14:textId="77777777">
        <w:trPr>
          <w:trHeight w:val="190"/>
        </w:trPr>
        <w:tc>
          <w:tcPr>
            <w:tcW w:w="19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605E670"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Załącznik nr 2</w:t>
            </w:r>
          </w:p>
        </w:tc>
        <w:tc>
          <w:tcPr>
            <w:tcW w:w="71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662DAE"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Specyfikacja techniczna wykonania i odbioru robót budowlanych</w:t>
            </w:r>
          </w:p>
        </w:tc>
      </w:tr>
      <w:tr w:rsidR="002E5B91" w:rsidRPr="002E5B91" w14:paraId="3CC845E4" w14:textId="77777777">
        <w:trPr>
          <w:trHeight w:val="190"/>
        </w:trPr>
        <w:tc>
          <w:tcPr>
            <w:tcW w:w="19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4299A06"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Załącznik nr 3</w:t>
            </w:r>
          </w:p>
        </w:tc>
        <w:tc>
          <w:tcPr>
            <w:tcW w:w="71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B06BE89"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Oferta wykonawcy.</w:t>
            </w:r>
          </w:p>
        </w:tc>
      </w:tr>
      <w:tr w:rsidR="002E5B91" w:rsidRPr="002E5B91" w14:paraId="00782668" w14:textId="77777777">
        <w:trPr>
          <w:trHeight w:val="190"/>
        </w:trPr>
        <w:tc>
          <w:tcPr>
            <w:tcW w:w="19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2E178A"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Załącznik nr 4</w:t>
            </w:r>
          </w:p>
        </w:tc>
        <w:tc>
          <w:tcPr>
            <w:tcW w:w="71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549EF90"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Kosztorys ofertowy</w:t>
            </w:r>
          </w:p>
        </w:tc>
      </w:tr>
      <w:tr w:rsidR="002E5B91" w:rsidRPr="002E5B91" w14:paraId="39262C7A" w14:textId="77777777">
        <w:trPr>
          <w:trHeight w:val="190"/>
        </w:trPr>
        <w:tc>
          <w:tcPr>
            <w:tcW w:w="19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C661503"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Załącznik nr 5</w:t>
            </w:r>
          </w:p>
        </w:tc>
        <w:tc>
          <w:tcPr>
            <w:tcW w:w="71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340D488"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Harmonogram rzeczowo-finansowy.</w:t>
            </w:r>
          </w:p>
        </w:tc>
      </w:tr>
      <w:tr w:rsidR="002E5B91" w:rsidRPr="002E5B91" w14:paraId="7014C51A" w14:textId="77777777">
        <w:trPr>
          <w:trHeight w:val="190"/>
        </w:trPr>
        <w:tc>
          <w:tcPr>
            <w:tcW w:w="19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88515F5"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Załącznik nr 6</w:t>
            </w:r>
          </w:p>
        </w:tc>
        <w:tc>
          <w:tcPr>
            <w:tcW w:w="71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4A81AB0"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Karta Zatwierdzenia Materiału</w:t>
            </w:r>
          </w:p>
        </w:tc>
      </w:tr>
      <w:tr w:rsidR="00935598" w:rsidRPr="002E5B91" w14:paraId="5ED83CC8" w14:textId="77777777">
        <w:trPr>
          <w:trHeight w:val="190"/>
        </w:trPr>
        <w:tc>
          <w:tcPr>
            <w:tcW w:w="19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7DA5753"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Załącznik nr 7</w:t>
            </w:r>
          </w:p>
        </w:tc>
        <w:tc>
          <w:tcPr>
            <w:tcW w:w="71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55061C" w14:textId="77777777" w:rsidR="00935598" w:rsidRPr="002E5B91" w:rsidRDefault="00467412">
            <w:pPr>
              <w:pStyle w:val="Default"/>
              <w:jc w:val="both"/>
              <w:rPr>
                <w:color w:val="000000" w:themeColor="text1"/>
              </w:rPr>
            </w:pPr>
            <w:r w:rsidRPr="002E5B91">
              <w:rPr>
                <w:rFonts w:ascii="Calibri" w:hAnsi="Calibri"/>
                <w:color w:val="000000" w:themeColor="text1"/>
                <w:sz w:val="18"/>
                <w:szCs w:val="18"/>
              </w:rPr>
              <w:t>Wykaz osób skierowanych do realizacji przedmiotu zamówienia</w:t>
            </w:r>
          </w:p>
        </w:tc>
      </w:tr>
    </w:tbl>
    <w:p w14:paraId="28A0B1FA" w14:textId="77777777" w:rsidR="00935598" w:rsidRPr="002E5B91" w:rsidRDefault="00935598">
      <w:pPr>
        <w:widowControl w:val="0"/>
        <w:jc w:val="both"/>
        <w:rPr>
          <w:rFonts w:ascii="Calibri" w:eastAsia="Calibri" w:hAnsi="Calibri" w:cs="Calibri"/>
          <w:b/>
          <w:bCs/>
          <w:color w:val="000000" w:themeColor="text1"/>
          <w:sz w:val="18"/>
          <w:szCs w:val="18"/>
        </w:rPr>
      </w:pPr>
    </w:p>
    <w:p w14:paraId="37D89E2F" w14:textId="77777777" w:rsidR="00935598" w:rsidRPr="002E5B91" w:rsidRDefault="00935598">
      <w:pPr>
        <w:jc w:val="center"/>
        <w:rPr>
          <w:rFonts w:ascii="Calibri" w:eastAsia="Calibri" w:hAnsi="Calibri" w:cs="Calibri"/>
          <w:b/>
          <w:bCs/>
          <w:color w:val="000000" w:themeColor="text1"/>
          <w:sz w:val="20"/>
          <w:szCs w:val="20"/>
        </w:rPr>
      </w:pPr>
    </w:p>
    <w:p w14:paraId="0C394D2A" w14:textId="77777777" w:rsidR="00935598" w:rsidRPr="002E5B91" w:rsidRDefault="00935598">
      <w:pPr>
        <w:jc w:val="center"/>
        <w:rPr>
          <w:rFonts w:ascii="Calibri" w:eastAsia="Calibri" w:hAnsi="Calibri" w:cs="Calibri"/>
          <w:b/>
          <w:bCs/>
          <w:color w:val="000000" w:themeColor="text1"/>
          <w:sz w:val="20"/>
          <w:szCs w:val="20"/>
        </w:rPr>
      </w:pPr>
    </w:p>
    <w:p w14:paraId="0D5200CE" w14:textId="77777777" w:rsidR="00935598" w:rsidRPr="002E5B91" w:rsidRDefault="00467412">
      <w:pPr>
        <w:jc w:val="center"/>
        <w:rPr>
          <w:rFonts w:ascii="Calibri" w:eastAsia="Calibri" w:hAnsi="Calibri" w:cs="Calibri"/>
          <w:b/>
          <w:bCs/>
          <w:color w:val="000000" w:themeColor="text1"/>
          <w:sz w:val="20"/>
          <w:szCs w:val="20"/>
        </w:rPr>
      </w:pPr>
      <w:r w:rsidRPr="002E5B91">
        <w:rPr>
          <w:rFonts w:ascii="Calibri" w:hAnsi="Calibri"/>
          <w:b/>
          <w:bCs/>
          <w:color w:val="000000" w:themeColor="text1"/>
          <w:sz w:val="20"/>
          <w:szCs w:val="20"/>
        </w:rPr>
        <w:t xml:space="preserve">ZAMAWIAJĄCY                 </w:t>
      </w:r>
      <w:r w:rsidRPr="002E5B91">
        <w:rPr>
          <w:rFonts w:ascii="Calibri" w:hAnsi="Calibri"/>
          <w:b/>
          <w:bCs/>
          <w:color w:val="000000" w:themeColor="text1"/>
          <w:sz w:val="20"/>
          <w:szCs w:val="20"/>
        </w:rPr>
        <w:tab/>
      </w:r>
      <w:r w:rsidRPr="002E5B91">
        <w:rPr>
          <w:rFonts w:ascii="Calibri" w:hAnsi="Calibri"/>
          <w:b/>
          <w:bCs/>
          <w:color w:val="000000" w:themeColor="text1"/>
          <w:sz w:val="20"/>
          <w:szCs w:val="20"/>
        </w:rPr>
        <w:tab/>
      </w:r>
      <w:r w:rsidRPr="002E5B91">
        <w:rPr>
          <w:rFonts w:ascii="Calibri" w:hAnsi="Calibri"/>
          <w:b/>
          <w:bCs/>
          <w:color w:val="000000" w:themeColor="text1"/>
          <w:sz w:val="20"/>
          <w:szCs w:val="20"/>
        </w:rPr>
        <w:tab/>
      </w:r>
      <w:r w:rsidRPr="002E5B91">
        <w:rPr>
          <w:rFonts w:ascii="Calibri" w:hAnsi="Calibri"/>
          <w:b/>
          <w:bCs/>
          <w:color w:val="000000" w:themeColor="text1"/>
          <w:sz w:val="20"/>
          <w:szCs w:val="20"/>
        </w:rPr>
        <w:tab/>
      </w:r>
      <w:r w:rsidRPr="002E5B91">
        <w:rPr>
          <w:rFonts w:ascii="Calibri" w:hAnsi="Calibri"/>
          <w:b/>
          <w:bCs/>
          <w:color w:val="000000" w:themeColor="text1"/>
          <w:sz w:val="20"/>
          <w:szCs w:val="20"/>
        </w:rPr>
        <w:tab/>
      </w:r>
      <w:r w:rsidRPr="002E5B91">
        <w:rPr>
          <w:rFonts w:ascii="Calibri" w:hAnsi="Calibri"/>
          <w:b/>
          <w:bCs/>
          <w:color w:val="000000" w:themeColor="text1"/>
          <w:sz w:val="20"/>
          <w:szCs w:val="20"/>
        </w:rPr>
        <w:tab/>
        <w:t>WYKONAWCA</w:t>
      </w:r>
    </w:p>
    <w:p w14:paraId="1DF58953" w14:textId="77777777" w:rsidR="00935598" w:rsidRPr="002E5B91" w:rsidRDefault="00935598">
      <w:pPr>
        <w:jc w:val="center"/>
        <w:rPr>
          <w:rFonts w:ascii="Calibri" w:eastAsia="Calibri" w:hAnsi="Calibri" w:cs="Calibri"/>
          <w:b/>
          <w:bCs/>
          <w:color w:val="000000" w:themeColor="text1"/>
          <w:sz w:val="20"/>
          <w:szCs w:val="20"/>
        </w:rPr>
      </w:pPr>
    </w:p>
    <w:p w14:paraId="6FA1E840" w14:textId="37E6E925" w:rsidR="00935598" w:rsidRPr="002E5B91" w:rsidRDefault="00935598">
      <w:pPr>
        <w:jc w:val="center"/>
        <w:rPr>
          <w:rFonts w:ascii="Calibri" w:eastAsia="Calibri" w:hAnsi="Calibri" w:cs="Calibri"/>
          <w:b/>
          <w:bCs/>
          <w:color w:val="000000" w:themeColor="text1"/>
          <w:sz w:val="20"/>
          <w:szCs w:val="20"/>
        </w:rPr>
      </w:pPr>
    </w:p>
    <w:p w14:paraId="308B0077" w14:textId="5F9DAEC5" w:rsidR="00E913DA" w:rsidRPr="002E5B91" w:rsidRDefault="00E913DA">
      <w:pPr>
        <w:jc w:val="center"/>
        <w:rPr>
          <w:rFonts w:ascii="Calibri" w:eastAsia="Calibri" w:hAnsi="Calibri" w:cs="Calibri"/>
          <w:b/>
          <w:bCs/>
          <w:color w:val="000000" w:themeColor="text1"/>
          <w:sz w:val="20"/>
          <w:szCs w:val="20"/>
        </w:rPr>
      </w:pPr>
    </w:p>
    <w:p w14:paraId="3F4697BB" w14:textId="1237A472" w:rsidR="00E913DA" w:rsidRPr="002E5B91" w:rsidRDefault="00E913DA">
      <w:pPr>
        <w:jc w:val="center"/>
        <w:rPr>
          <w:rFonts w:ascii="Calibri" w:eastAsia="Calibri" w:hAnsi="Calibri" w:cs="Calibri"/>
          <w:b/>
          <w:bCs/>
          <w:color w:val="000000" w:themeColor="text1"/>
          <w:sz w:val="20"/>
          <w:szCs w:val="20"/>
        </w:rPr>
      </w:pPr>
    </w:p>
    <w:p w14:paraId="7BAC7623" w14:textId="223D1CEB" w:rsidR="00E913DA" w:rsidRPr="002E5B91" w:rsidRDefault="00E913DA">
      <w:pPr>
        <w:jc w:val="center"/>
        <w:rPr>
          <w:rFonts w:ascii="Calibri" w:eastAsia="Calibri" w:hAnsi="Calibri" w:cs="Calibri"/>
          <w:b/>
          <w:bCs/>
          <w:color w:val="000000" w:themeColor="text1"/>
          <w:sz w:val="20"/>
          <w:szCs w:val="20"/>
        </w:rPr>
      </w:pPr>
    </w:p>
    <w:p w14:paraId="1D8B351F" w14:textId="0081A043" w:rsidR="00E913DA" w:rsidRPr="002E5B91" w:rsidRDefault="00E913DA">
      <w:pPr>
        <w:jc w:val="center"/>
        <w:rPr>
          <w:rFonts w:ascii="Calibri" w:eastAsia="Calibri" w:hAnsi="Calibri" w:cs="Calibri"/>
          <w:b/>
          <w:bCs/>
          <w:color w:val="000000" w:themeColor="text1"/>
          <w:sz w:val="20"/>
          <w:szCs w:val="20"/>
        </w:rPr>
      </w:pPr>
    </w:p>
    <w:p w14:paraId="07EDCE16" w14:textId="4907C7C2" w:rsidR="00E913DA" w:rsidRPr="002E5B91" w:rsidRDefault="00E913DA">
      <w:pPr>
        <w:jc w:val="center"/>
        <w:rPr>
          <w:rFonts w:ascii="Calibri" w:eastAsia="Calibri" w:hAnsi="Calibri" w:cs="Calibri"/>
          <w:b/>
          <w:bCs/>
          <w:color w:val="000000" w:themeColor="text1"/>
          <w:sz w:val="20"/>
          <w:szCs w:val="20"/>
        </w:rPr>
      </w:pPr>
    </w:p>
    <w:p w14:paraId="4A87316F" w14:textId="3F804A4A" w:rsidR="00E913DA" w:rsidRPr="002E5B91" w:rsidRDefault="00E913DA">
      <w:pPr>
        <w:jc w:val="center"/>
        <w:rPr>
          <w:rFonts w:ascii="Calibri" w:eastAsia="Calibri" w:hAnsi="Calibri" w:cs="Calibri"/>
          <w:b/>
          <w:bCs/>
          <w:color w:val="000000" w:themeColor="text1"/>
          <w:sz w:val="20"/>
          <w:szCs w:val="20"/>
        </w:rPr>
      </w:pPr>
    </w:p>
    <w:p w14:paraId="37AEBFFE" w14:textId="46083536" w:rsidR="00E913DA" w:rsidRPr="002E5B91" w:rsidRDefault="00E913DA">
      <w:pPr>
        <w:jc w:val="center"/>
        <w:rPr>
          <w:rFonts w:ascii="Calibri" w:eastAsia="Calibri" w:hAnsi="Calibri" w:cs="Calibri"/>
          <w:b/>
          <w:bCs/>
          <w:color w:val="000000" w:themeColor="text1"/>
          <w:sz w:val="20"/>
          <w:szCs w:val="20"/>
        </w:rPr>
      </w:pPr>
    </w:p>
    <w:p w14:paraId="43EE2C76" w14:textId="3F3A9294" w:rsidR="00E913DA" w:rsidRPr="002E5B91" w:rsidRDefault="00E913DA">
      <w:pPr>
        <w:jc w:val="center"/>
        <w:rPr>
          <w:rFonts w:ascii="Calibri" w:eastAsia="Calibri" w:hAnsi="Calibri" w:cs="Calibri"/>
          <w:b/>
          <w:bCs/>
          <w:color w:val="000000" w:themeColor="text1"/>
          <w:sz w:val="20"/>
          <w:szCs w:val="20"/>
        </w:rPr>
      </w:pPr>
    </w:p>
    <w:p w14:paraId="4515FFD9" w14:textId="7804F7A1" w:rsidR="00E913DA" w:rsidRPr="002E5B91" w:rsidRDefault="00E913DA">
      <w:pPr>
        <w:jc w:val="center"/>
        <w:rPr>
          <w:rFonts w:ascii="Calibri" w:eastAsia="Calibri" w:hAnsi="Calibri" w:cs="Calibri"/>
          <w:b/>
          <w:bCs/>
          <w:color w:val="000000" w:themeColor="text1"/>
          <w:sz w:val="20"/>
          <w:szCs w:val="20"/>
        </w:rPr>
      </w:pPr>
    </w:p>
    <w:p w14:paraId="719CC67C" w14:textId="26776B93" w:rsidR="00E913DA" w:rsidRPr="002E5B91" w:rsidRDefault="00E913DA">
      <w:pPr>
        <w:jc w:val="center"/>
        <w:rPr>
          <w:rFonts w:ascii="Calibri" w:eastAsia="Calibri" w:hAnsi="Calibri" w:cs="Calibri"/>
          <w:b/>
          <w:bCs/>
          <w:color w:val="000000" w:themeColor="text1"/>
          <w:sz w:val="20"/>
          <w:szCs w:val="20"/>
        </w:rPr>
      </w:pPr>
    </w:p>
    <w:p w14:paraId="4E66A8DD" w14:textId="5369048B" w:rsidR="00E913DA" w:rsidRPr="002E5B91" w:rsidRDefault="00E913DA">
      <w:pPr>
        <w:jc w:val="center"/>
        <w:rPr>
          <w:rFonts w:ascii="Calibri" w:eastAsia="Calibri" w:hAnsi="Calibri" w:cs="Calibri"/>
          <w:b/>
          <w:bCs/>
          <w:color w:val="000000" w:themeColor="text1"/>
          <w:sz w:val="20"/>
          <w:szCs w:val="20"/>
        </w:rPr>
      </w:pPr>
    </w:p>
    <w:p w14:paraId="7EE035AA" w14:textId="7A77AD8B" w:rsidR="00E913DA" w:rsidRPr="002E5B91" w:rsidRDefault="00E913DA">
      <w:pPr>
        <w:jc w:val="center"/>
        <w:rPr>
          <w:rFonts w:ascii="Calibri" w:eastAsia="Calibri" w:hAnsi="Calibri" w:cs="Calibri"/>
          <w:b/>
          <w:bCs/>
          <w:color w:val="000000" w:themeColor="text1"/>
          <w:sz w:val="20"/>
          <w:szCs w:val="20"/>
        </w:rPr>
      </w:pPr>
    </w:p>
    <w:p w14:paraId="5C49B830" w14:textId="132BEBAC" w:rsidR="00E913DA" w:rsidRPr="002E5B91" w:rsidRDefault="00E913DA">
      <w:pPr>
        <w:jc w:val="center"/>
        <w:rPr>
          <w:rFonts w:ascii="Calibri" w:eastAsia="Calibri" w:hAnsi="Calibri" w:cs="Calibri"/>
          <w:b/>
          <w:bCs/>
          <w:color w:val="000000" w:themeColor="text1"/>
          <w:sz w:val="20"/>
          <w:szCs w:val="20"/>
        </w:rPr>
      </w:pPr>
    </w:p>
    <w:p w14:paraId="16FCDDFC" w14:textId="7DDCBE5F" w:rsidR="00E913DA" w:rsidRPr="002E5B91" w:rsidRDefault="00E913DA">
      <w:pPr>
        <w:jc w:val="center"/>
        <w:rPr>
          <w:rFonts w:ascii="Calibri" w:eastAsia="Calibri" w:hAnsi="Calibri" w:cs="Calibri"/>
          <w:b/>
          <w:bCs/>
          <w:color w:val="000000" w:themeColor="text1"/>
          <w:sz w:val="20"/>
          <w:szCs w:val="20"/>
        </w:rPr>
      </w:pPr>
    </w:p>
    <w:p w14:paraId="18803AB3" w14:textId="0A58A5FE" w:rsidR="00E913DA" w:rsidRPr="002E5B91" w:rsidRDefault="00E913DA">
      <w:pPr>
        <w:jc w:val="center"/>
        <w:rPr>
          <w:rFonts w:ascii="Calibri" w:eastAsia="Calibri" w:hAnsi="Calibri" w:cs="Calibri"/>
          <w:b/>
          <w:bCs/>
          <w:color w:val="000000" w:themeColor="text1"/>
          <w:sz w:val="20"/>
          <w:szCs w:val="20"/>
        </w:rPr>
      </w:pPr>
    </w:p>
    <w:p w14:paraId="05E4C743" w14:textId="34BCFB7B" w:rsidR="00E913DA" w:rsidRPr="002E5B91" w:rsidRDefault="00E913DA">
      <w:pPr>
        <w:jc w:val="center"/>
        <w:rPr>
          <w:rFonts w:ascii="Calibri" w:eastAsia="Calibri" w:hAnsi="Calibri" w:cs="Calibri"/>
          <w:b/>
          <w:bCs/>
          <w:color w:val="000000" w:themeColor="text1"/>
          <w:sz w:val="20"/>
          <w:szCs w:val="20"/>
        </w:rPr>
      </w:pPr>
    </w:p>
    <w:p w14:paraId="5108629E" w14:textId="49BC256F" w:rsidR="00E913DA" w:rsidRPr="002E5B91" w:rsidRDefault="00E913DA">
      <w:pPr>
        <w:jc w:val="center"/>
        <w:rPr>
          <w:rFonts w:ascii="Calibri" w:eastAsia="Calibri" w:hAnsi="Calibri" w:cs="Calibri"/>
          <w:b/>
          <w:bCs/>
          <w:color w:val="000000" w:themeColor="text1"/>
          <w:sz w:val="20"/>
          <w:szCs w:val="20"/>
        </w:rPr>
      </w:pPr>
    </w:p>
    <w:p w14:paraId="51F4EB97" w14:textId="3BFED8A5" w:rsidR="00E913DA" w:rsidRPr="002E5B91" w:rsidRDefault="00E913DA">
      <w:pPr>
        <w:jc w:val="center"/>
        <w:rPr>
          <w:rFonts w:ascii="Calibri" w:eastAsia="Calibri" w:hAnsi="Calibri" w:cs="Calibri"/>
          <w:b/>
          <w:bCs/>
          <w:color w:val="000000" w:themeColor="text1"/>
          <w:sz w:val="20"/>
          <w:szCs w:val="20"/>
        </w:rPr>
      </w:pPr>
    </w:p>
    <w:p w14:paraId="3ACA1526" w14:textId="759A1929" w:rsidR="00E913DA" w:rsidRPr="002E5B91" w:rsidRDefault="00E913DA">
      <w:pPr>
        <w:jc w:val="center"/>
        <w:rPr>
          <w:rFonts w:ascii="Calibri" w:eastAsia="Calibri" w:hAnsi="Calibri" w:cs="Calibri"/>
          <w:b/>
          <w:bCs/>
          <w:color w:val="000000" w:themeColor="text1"/>
          <w:sz w:val="20"/>
          <w:szCs w:val="20"/>
        </w:rPr>
      </w:pPr>
    </w:p>
    <w:p w14:paraId="51305FB8" w14:textId="77777777" w:rsidR="00484940" w:rsidRPr="00484940" w:rsidRDefault="00484940" w:rsidP="00484940">
      <w:pPr>
        <w:jc w:val="right"/>
        <w:rPr>
          <w:rFonts w:ascii="Calibri" w:eastAsia="Calibri" w:hAnsi="Calibri" w:cs="Calibri"/>
          <w:b/>
          <w:bCs/>
          <w:color w:val="000000" w:themeColor="text1"/>
          <w:sz w:val="20"/>
          <w:szCs w:val="20"/>
        </w:rPr>
      </w:pPr>
      <w:r w:rsidRPr="00484940">
        <w:rPr>
          <w:rFonts w:ascii="Calibri" w:eastAsia="Calibri" w:hAnsi="Calibri" w:cs="Calibri"/>
          <w:b/>
          <w:bCs/>
          <w:color w:val="000000" w:themeColor="text1"/>
          <w:sz w:val="20"/>
          <w:szCs w:val="20"/>
        </w:rPr>
        <w:lastRenderedPageBreak/>
        <w:t>Załącznik 6 do umowy.</w:t>
      </w:r>
    </w:p>
    <w:p w14:paraId="33C4293D" w14:textId="076EE001" w:rsidR="00E913DA" w:rsidRPr="002E5B91" w:rsidRDefault="00E913DA">
      <w:pPr>
        <w:jc w:val="center"/>
        <w:rPr>
          <w:rFonts w:ascii="Calibri" w:eastAsia="Calibri" w:hAnsi="Calibri" w:cs="Calibri"/>
          <w:b/>
          <w:bCs/>
          <w:color w:val="000000" w:themeColor="text1"/>
          <w:sz w:val="20"/>
          <w:szCs w:val="20"/>
        </w:rPr>
      </w:pPr>
    </w:p>
    <w:p w14:paraId="43944DD8" w14:textId="2B7B3C40" w:rsidR="00E913DA" w:rsidRPr="002E5B91" w:rsidRDefault="00E913DA">
      <w:pPr>
        <w:jc w:val="center"/>
        <w:rPr>
          <w:rFonts w:ascii="Calibri" w:eastAsia="Calibri" w:hAnsi="Calibri" w:cs="Calibri"/>
          <w:b/>
          <w:bCs/>
          <w:color w:val="000000" w:themeColor="text1"/>
          <w:sz w:val="20"/>
          <w:szCs w:val="20"/>
        </w:rPr>
      </w:pPr>
    </w:p>
    <w:p w14:paraId="4EA872C0" w14:textId="139594DB" w:rsidR="00E913DA" w:rsidRPr="002E5B91" w:rsidRDefault="00E913DA" w:rsidP="00484940">
      <w:pPr>
        <w:rPr>
          <w:rFonts w:ascii="Calibri" w:eastAsia="Calibri" w:hAnsi="Calibri" w:cs="Calibri"/>
          <w:b/>
          <w:bCs/>
          <w:color w:val="000000" w:themeColor="text1"/>
          <w:sz w:val="20"/>
          <w:szCs w:val="20"/>
        </w:rPr>
      </w:pPr>
    </w:p>
    <w:p w14:paraId="53BD9239" w14:textId="2A9F84F4" w:rsidR="00E913DA" w:rsidRPr="002E5B91" w:rsidRDefault="00E913DA">
      <w:pPr>
        <w:jc w:val="center"/>
        <w:rPr>
          <w:rFonts w:ascii="Calibri" w:eastAsia="Calibri" w:hAnsi="Calibri" w:cs="Calibri"/>
          <w:b/>
          <w:bCs/>
          <w:color w:val="000000" w:themeColor="text1"/>
          <w:sz w:val="20"/>
          <w:szCs w:val="20"/>
        </w:rPr>
      </w:pPr>
    </w:p>
    <w:p w14:paraId="44BC3BDD" w14:textId="0451621C" w:rsidR="00E913DA" w:rsidRPr="002E5B91" w:rsidRDefault="00E913DA">
      <w:pPr>
        <w:jc w:val="center"/>
        <w:rPr>
          <w:rFonts w:ascii="Calibri" w:eastAsia="Calibri" w:hAnsi="Calibri" w:cs="Calibri"/>
          <w:b/>
          <w:bCs/>
          <w:color w:val="000000" w:themeColor="text1"/>
          <w:sz w:val="20"/>
          <w:szCs w:val="20"/>
        </w:rPr>
      </w:pPr>
    </w:p>
    <w:p w14:paraId="26BC41A4" w14:textId="77777777" w:rsidR="00E913DA" w:rsidRPr="002E5B91" w:rsidRDefault="00E913DA" w:rsidP="00E913DA">
      <w:pPr>
        <w:jc w:val="both"/>
        <w:rPr>
          <w:rFonts w:ascii="Calibri" w:eastAsia="Calibri" w:hAnsi="Calibri" w:cs="Calibri"/>
          <w:b/>
          <w:bCs/>
          <w:color w:val="000000" w:themeColor="text1"/>
          <w:sz w:val="20"/>
          <w:szCs w:val="20"/>
        </w:rPr>
      </w:pPr>
    </w:p>
    <w:tbl>
      <w:tblPr>
        <w:tblStyle w:val="Tabela-Siatka2"/>
        <w:tblpPr w:leftFromText="141" w:rightFromText="141" w:vertAnchor="page" w:horzAnchor="margin" w:tblpXSpec="center" w:tblpY="2026"/>
        <w:tblW w:w="106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25"/>
        <w:gridCol w:w="1674"/>
        <w:gridCol w:w="1428"/>
        <w:gridCol w:w="763"/>
        <w:gridCol w:w="2864"/>
        <w:gridCol w:w="171"/>
        <w:gridCol w:w="961"/>
        <w:gridCol w:w="184"/>
        <w:gridCol w:w="1455"/>
      </w:tblGrid>
      <w:tr w:rsidR="002E5B91" w:rsidRPr="002E5B91" w14:paraId="443F538D" w14:textId="77777777" w:rsidTr="00C12F2A">
        <w:trPr>
          <w:trHeight w:val="86"/>
        </w:trPr>
        <w:tc>
          <w:tcPr>
            <w:tcW w:w="2799" w:type="dxa"/>
            <w:gridSpan w:val="2"/>
            <w:vMerge w:val="restart"/>
            <w:tcBorders>
              <w:top w:val="single" w:sz="12" w:space="0" w:color="auto"/>
              <w:bottom w:val="single" w:sz="6" w:space="0" w:color="auto"/>
            </w:tcBorders>
            <w:vAlign w:val="center"/>
          </w:tcPr>
          <w:p w14:paraId="212697A9" w14:textId="77777777" w:rsidR="00E913DA" w:rsidRPr="002E5B91" w:rsidRDefault="00E913DA" w:rsidP="00E913DA">
            <w:pPr>
              <w:jc w:val="center"/>
              <w:rPr>
                <w:rFonts w:cs="Calibri"/>
                <w:color w:val="000000" w:themeColor="text1"/>
                <w:sz w:val="20"/>
                <w:szCs w:val="20"/>
              </w:rPr>
            </w:pPr>
            <w:r w:rsidRPr="002E5B91">
              <w:rPr>
                <w:rFonts w:cs="Calibri"/>
                <w:noProof/>
                <w:color w:val="000000" w:themeColor="text1"/>
                <w:sz w:val="20"/>
                <w:szCs w:val="20"/>
              </w:rPr>
              <w:drawing>
                <wp:inline distT="0" distB="0" distL="0" distR="0" wp14:anchorId="622497C6" wp14:editId="30DF7B12">
                  <wp:extent cx="1400175" cy="1358993"/>
                  <wp:effectExtent l="0" t="0" r="0" b="0"/>
                  <wp:docPr id="7" name="Obraz 7" descr="logo do p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o pis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6954" cy="1365572"/>
                          </a:xfrm>
                          <a:prstGeom prst="rect">
                            <a:avLst/>
                          </a:prstGeom>
                          <a:noFill/>
                          <a:ln>
                            <a:noFill/>
                          </a:ln>
                        </pic:spPr>
                      </pic:pic>
                    </a:graphicData>
                  </a:graphic>
                </wp:inline>
              </w:drawing>
            </w:r>
          </w:p>
        </w:tc>
        <w:tc>
          <w:tcPr>
            <w:tcW w:w="1428" w:type="dxa"/>
            <w:tcBorders>
              <w:top w:val="single" w:sz="12" w:space="0" w:color="auto"/>
              <w:bottom w:val="single" w:sz="6" w:space="0" w:color="auto"/>
            </w:tcBorders>
          </w:tcPr>
          <w:p w14:paraId="6094F13B"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Nazwa zadania</w:t>
            </w:r>
          </w:p>
        </w:tc>
        <w:tc>
          <w:tcPr>
            <w:tcW w:w="6398" w:type="dxa"/>
            <w:gridSpan w:val="6"/>
            <w:tcBorders>
              <w:top w:val="single" w:sz="12" w:space="0" w:color="auto"/>
              <w:bottom w:val="single" w:sz="6" w:space="0" w:color="auto"/>
            </w:tcBorders>
          </w:tcPr>
          <w:p w14:paraId="4CF73F2C" w14:textId="77777777" w:rsidR="00E913DA" w:rsidRPr="002E5B91" w:rsidRDefault="00E913DA" w:rsidP="00E913DA">
            <w:pPr>
              <w:rPr>
                <w:rFonts w:cs="Calibri"/>
                <w:color w:val="000000" w:themeColor="text1"/>
                <w:sz w:val="20"/>
                <w:szCs w:val="20"/>
              </w:rPr>
            </w:pPr>
          </w:p>
        </w:tc>
      </w:tr>
      <w:tr w:rsidR="002E5B91" w:rsidRPr="002E5B91" w14:paraId="2E5B26B0" w14:textId="77777777" w:rsidTr="00C12F2A">
        <w:trPr>
          <w:trHeight w:val="86"/>
        </w:trPr>
        <w:tc>
          <w:tcPr>
            <w:tcW w:w="2799" w:type="dxa"/>
            <w:gridSpan w:val="2"/>
            <w:vMerge/>
            <w:tcBorders>
              <w:top w:val="single" w:sz="6" w:space="0" w:color="auto"/>
              <w:bottom w:val="single" w:sz="6" w:space="0" w:color="auto"/>
            </w:tcBorders>
          </w:tcPr>
          <w:p w14:paraId="4C751686" w14:textId="77777777" w:rsidR="00E913DA" w:rsidRPr="002E5B91" w:rsidRDefault="00E913DA" w:rsidP="00E913DA">
            <w:pPr>
              <w:rPr>
                <w:rFonts w:cs="Calibri"/>
                <w:noProof/>
                <w:color w:val="000000" w:themeColor="text1"/>
                <w:sz w:val="20"/>
                <w:szCs w:val="20"/>
              </w:rPr>
            </w:pPr>
          </w:p>
        </w:tc>
        <w:tc>
          <w:tcPr>
            <w:tcW w:w="1428" w:type="dxa"/>
            <w:tcBorders>
              <w:top w:val="single" w:sz="6" w:space="0" w:color="auto"/>
              <w:bottom w:val="single" w:sz="6" w:space="0" w:color="auto"/>
            </w:tcBorders>
          </w:tcPr>
          <w:p w14:paraId="42EDE567"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Umowa nr/ z dnia</w:t>
            </w:r>
          </w:p>
        </w:tc>
        <w:tc>
          <w:tcPr>
            <w:tcW w:w="6398" w:type="dxa"/>
            <w:gridSpan w:val="6"/>
            <w:tcBorders>
              <w:top w:val="single" w:sz="6" w:space="0" w:color="auto"/>
              <w:bottom w:val="single" w:sz="6" w:space="0" w:color="auto"/>
            </w:tcBorders>
          </w:tcPr>
          <w:p w14:paraId="3B866846" w14:textId="77777777" w:rsidR="00E913DA" w:rsidRPr="002E5B91" w:rsidRDefault="00E913DA" w:rsidP="00E913DA">
            <w:pPr>
              <w:rPr>
                <w:rFonts w:cs="Calibri"/>
                <w:color w:val="000000" w:themeColor="text1"/>
                <w:sz w:val="20"/>
                <w:szCs w:val="20"/>
              </w:rPr>
            </w:pPr>
          </w:p>
        </w:tc>
      </w:tr>
      <w:tr w:rsidR="002E5B91" w:rsidRPr="002E5B91" w14:paraId="35A0E290" w14:textId="77777777" w:rsidTr="00C12F2A">
        <w:trPr>
          <w:trHeight w:val="86"/>
        </w:trPr>
        <w:tc>
          <w:tcPr>
            <w:tcW w:w="2799" w:type="dxa"/>
            <w:gridSpan w:val="2"/>
            <w:vMerge/>
            <w:tcBorders>
              <w:top w:val="single" w:sz="6" w:space="0" w:color="auto"/>
              <w:bottom w:val="single" w:sz="6" w:space="0" w:color="auto"/>
            </w:tcBorders>
          </w:tcPr>
          <w:p w14:paraId="79E7FEEF" w14:textId="77777777" w:rsidR="00E913DA" w:rsidRPr="002E5B91" w:rsidRDefault="00E913DA" w:rsidP="00E913DA">
            <w:pPr>
              <w:rPr>
                <w:rFonts w:cs="Calibri"/>
                <w:noProof/>
                <w:color w:val="000000" w:themeColor="text1"/>
                <w:sz w:val="20"/>
                <w:szCs w:val="20"/>
              </w:rPr>
            </w:pPr>
          </w:p>
        </w:tc>
        <w:tc>
          <w:tcPr>
            <w:tcW w:w="1428" w:type="dxa"/>
            <w:tcBorders>
              <w:top w:val="single" w:sz="6" w:space="0" w:color="auto"/>
              <w:bottom w:val="single" w:sz="6" w:space="0" w:color="auto"/>
            </w:tcBorders>
          </w:tcPr>
          <w:p w14:paraId="542BFE39"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Zamawiający</w:t>
            </w:r>
          </w:p>
        </w:tc>
        <w:tc>
          <w:tcPr>
            <w:tcW w:w="6398" w:type="dxa"/>
            <w:gridSpan w:val="6"/>
            <w:tcBorders>
              <w:top w:val="single" w:sz="6" w:space="0" w:color="auto"/>
              <w:bottom w:val="single" w:sz="6" w:space="0" w:color="auto"/>
            </w:tcBorders>
          </w:tcPr>
          <w:p w14:paraId="36C4C406"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Gmina Radwanice, ul. Przemysłowa 17, 59-160 Radwanice</w:t>
            </w:r>
          </w:p>
        </w:tc>
      </w:tr>
      <w:tr w:rsidR="002E5B91" w:rsidRPr="002E5B91" w14:paraId="1DA584CE" w14:textId="77777777" w:rsidTr="00C12F2A">
        <w:trPr>
          <w:trHeight w:val="85"/>
        </w:trPr>
        <w:tc>
          <w:tcPr>
            <w:tcW w:w="2799" w:type="dxa"/>
            <w:gridSpan w:val="2"/>
            <w:vMerge/>
            <w:tcBorders>
              <w:top w:val="single" w:sz="6" w:space="0" w:color="auto"/>
              <w:bottom w:val="single" w:sz="12" w:space="0" w:color="auto"/>
            </w:tcBorders>
          </w:tcPr>
          <w:p w14:paraId="7820739E" w14:textId="77777777" w:rsidR="00E913DA" w:rsidRPr="002E5B91" w:rsidRDefault="00E913DA" w:rsidP="00E913DA">
            <w:pPr>
              <w:rPr>
                <w:rFonts w:cs="Calibri"/>
                <w:noProof/>
                <w:color w:val="000000" w:themeColor="text1"/>
                <w:sz w:val="20"/>
                <w:szCs w:val="20"/>
              </w:rPr>
            </w:pPr>
          </w:p>
        </w:tc>
        <w:tc>
          <w:tcPr>
            <w:tcW w:w="1428" w:type="dxa"/>
            <w:tcBorders>
              <w:top w:val="single" w:sz="6" w:space="0" w:color="auto"/>
              <w:bottom w:val="single" w:sz="12" w:space="0" w:color="auto"/>
            </w:tcBorders>
          </w:tcPr>
          <w:p w14:paraId="10007547"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Wykonawca</w:t>
            </w:r>
          </w:p>
        </w:tc>
        <w:tc>
          <w:tcPr>
            <w:tcW w:w="6398" w:type="dxa"/>
            <w:gridSpan w:val="6"/>
            <w:tcBorders>
              <w:top w:val="single" w:sz="6" w:space="0" w:color="auto"/>
              <w:bottom w:val="single" w:sz="12" w:space="0" w:color="auto"/>
            </w:tcBorders>
          </w:tcPr>
          <w:p w14:paraId="7C9FE873" w14:textId="77777777" w:rsidR="00E913DA" w:rsidRPr="002E5B91" w:rsidRDefault="00E913DA" w:rsidP="00E913DA">
            <w:pPr>
              <w:rPr>
                <w:rFonts w:cs="Calibri"/>
                <w:color w:val="000000" w:themeColor="text1"/>
                <w:sz w:val="20"/>
                <w:szCs w:val="20"/>
              </w:rPr>
            </w:pPr>
          </w:p>
        </w:tc>
      </w:tr>
      <w:tr w:rsidR="002E5B91" w:rsidRPr="002E5B91" w14:paraId="6B8AC87C" w14:textId="77777777" w:rsidTr="00C12F2A">
        <w:trPr>
          <w:trHeight w:val="91"/>
        </w:trPr>
        <w:tc>
          <w:tcPr>
            <w:tcW w:w="10625" w:type="dxa"/>
            <w:gridSpan w:val="9"/>
            <w:tcBorders>
              <w:top w:val="single" w:sz="12" w:space="0" w:color="auto"/>
              <w:bottom w:val="single" w:sz="12" w:space="0" w:color="auto"/>
            </w:tcBorders>
            <w:vAlign w:val="center"/>
          </w:tcPr>
          <w:p w14:paraId="71E4A494"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KARTA ZATWIERDZENIA MATERIAŁU</w:t>
            </w:r>
          </w:p>
        </w:tc>
      </w:tr>
      <w:tr w:rsidR="002E5B91" w:rsidRPr="002E5B91" w14:paraId="5475DFC8" w14:textId="77777777" w:rsidTr="00C12F2A">
        <w:trPr>
          <w:trHeight w:val="88"/>
        </w:trPr>
        <w:tc>
          <w:tcPr>
            <w:tcW w:w="1125" w:type="dxa"/>
            <w:tcBorders>
              <w:top w:val="single" w:sz="12" w:space="0" w:color="auto"/>
            </w:tcBorders>
          </w:tcPr>
          <w:p w14:paraId="463A2DAA"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Nr wniosku</w:t>
            </w:r>
          </w:p>
        </w:tc>
        <w:tc>
          <w:tcPr>
            <w:tcW w:w="1674" w:type="dxa"/>
            <w:tcBorders>
              <w:top w:val="single" w:sz="12" w:space="0" w:color="auto"/>
            </w:tcBorders>
          </w:tcPr>
          <w:p w14:paraId="40F6ACE6" w14:textId="77777777" w:rsidR="00E913DA" w:rsidRPr="002E5B91" w:rsidRDefault="00E913DA" w:rsidP="00E913DA">
            <w:pPr>
              <w:rPr>
                <w:rFonts w:cs="Calibri"/>
                <w:color w:val="000000" w:themeColor="text1"/>
                <w:sz w:val="20"/>
                <w:szCs w:val="20"/>
              </w:rPr>
            </w:pPr>
          </w:p>
          <w:p w14:paraId="5253BABC"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c>
          <w:tcPr>
            <w:tcW w:w="1428" w:type="dxa"/>
            <w:tcBorders>
              <w:top w:val="single" w:sz="12" w:space="0" w:color="auto"/>
            </w:tcBorders>
          </w:tcPr>
          <w:p w14:paraId="712FAD90"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Grupa robót/branża</w:t>
            </w:r>
          </w:p>
        </w:tc>
        <w:tc>
          <w:tcPr>
            <w:tcW w:w="3627" w:type="dxa"/>
            <w:gridSpan w:val="2"/>
            <w:tcBorders>
              <w:top w:val="single" w:sz="12" w:space="0" w:color="auto"/>
            </w:tcBorders>
          </w:tcPr>
          <w:p w14:paraId="4D226366" w14:textId="77777777" w:rsidR="00E913DA" w:rsidRPr="002E5B91" w:rsidRDefault="00E913DA" w:rsidP="00E913DA">
            <w:pPr>
              <w:rPr>
                <w:rFonts w:cs="Calibri"/>
                <w:color w:val="000000" w:themeColor="text1"/>
                <w:sz w:val="20"/>
                <w:szCs w:val="20"/>
              </w:rPr>
            </w:pPr>
          </w:p>
          <w:p w14:paraId="3B4C2416"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c>
          <w:tcPr>
            <w:tcW w:w="1316" w:type="dxa"/>
            <w:gridSpan w:val="3"/>
            <w:tcBorders>
              <w:top w:val="single" w:sz="12" w:space="0" w:color="auto"/>
            </w:tcBorders>
          </w:tcPr>
          <w:p w14:paraId="73112646"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Data wniosku</w:t>
            </w:r>
          </w:p>
        </w:tc>
        <w:tc>
          <w:tcPr>
            <w:tcW w:w="1455" w:type="dxa"/>
            <w:tcBorders>
              <w:top w:val="single" w:sz="12" w:space="0" w:color="auto"/>
            </w:tcBorders>
          </w:tcPr>
          <w:p w14:paraId="73F633CD" w14:textId="77777777" w:rsidR="00E913DA" w:rsidRPr="002E5B91" w:rsidRDefault="00E913DA" w:rsidP="00E913DA">
            <w:pPr>
              <w:rPr>
                <w:rFonts w:cs="Calibri"/>
                <w:color w:val="000000" w:themeColor="text1"/>
                <w:sz w:val="20"/>
                <w:szCs w:val="20"/>
              </w:rPr>
            </w:pPr>
          </w:p>
          <w:p w14:paraId="472E40B9"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r>
      <w:tr w:rsidR="002E5B91" w:rsidRPr="002E5B91" w14:paraId="3CECFD4E" w14:textId="77777777" w:rsidTr="00C12F2A">
        <w:trPr>
          <w:trHeight w:val="86"/>
        </w:trPr>
        <w:tc>
          <w:tcPr>
            <w:tcW w:w="2799" w:type="dxa"/>
            <w:gridSpan w:val="2"/>
          </w:tcPr>
          <w:p w14:paraId="4916EF0C"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Obiekt</w:t>
            </w:r>
          </w:p>
        </w:tc>
        <w:tc>
          <w:tcPr>
            <w:tcW w:w="7826" w:type="dxa"/>
            <w:gridSpan w:val="7"/>
          </w:tcPr>
          <w:p w14:paraId="0FDD6EB6" w14:textId="77777777" w:rsidR="00E913DA" w:rsidRPr="002E5B91" w:rsidRDefault="00E913DA" w:rsidP="00E913DA">
            <w:pPr>
              <w:rPr>
                <w:rFonts w:cs="Calibri"/>
                <w:color w:val="000000" w:themeColor="text1"/>
                <w:sz w:val="20"/>
                <w:szCs w:val="20"/>
              </w:rPr>
            </w:pPr>
          </w:p>
        </w:tc>
      </w:tr>
      <w:tr w:rsidR="002E5B91" w:rsidRPr="002E5B91" w14:paraId="376F4A6E" w14:textId="77777777" w:rsidTr="00C12F2A">
        <w:trPr>
          <w:trHeight w:val="86"/>
        </w:trPr>
        <w:tc>
          <w:tcPr>
            <w:tcW w:w="2799" w:type="dxa"/>
            <w:gridSpan w:val="2"/>
          </w:tcPr>
          <w:p w14:paraId="6ABE7439"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Rodzaj materiału/urządzenia</w:t>
            </w:r>
          </w:p>
        </w:tc>
        <w:tc>
          <w:tcPr>
            <w:tcW w:w="5055" w:type="dxa"/>
            <w:gridSpan w:val="3"/>
          </w:tcPr>
          <w:p w14:paraId="277D9536" w14:textId="77777777" w:rsidR="00E913DA" w:rsidRPr="002E5B91" w:rsidRDefault="00E913DA" w:rsidP="00E913DA">
            <w:pPr>
              <w:rPr>
                <w:rFonts w:cs="Calibri"/>
                <w:color w:val="000000" w:themeColor="text1"/>
                <w:sz w:val="20"/>
                <w:szCs w:val="20"/>
              </w:rPr>
            </w:pPr>
          </w:p>
        </w:tc>
        <w:tc>
          <w:tcPr>
            <w:tcW w:w="1316" w:type="dxa"/>
            <w:gridSpan w:val="3"/>
          </w:tcPr>
          <w:p w14:paraId="17D1FEAE"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Szacunkowa ilość</w:t>
            </w:r>
          </w:p>
        </w:tc>
        <w:tc>
          <w:tcPr>
            <w:tcW w:w="1455" w:type="dxa"/>
          </w:tcPr>
          <w:p w14:paraId="6E240651" w14:textId="77777777" w:rsidR="00E913DA" w:rsidRPr="002E5B91" w:rsidRDefault="00E913DA" w:rsidP="00E913DA">
            <w:pPr>
              <w:rPr>
                <w:rFonts w:cs="Calibri"/>
                <w:color w:val="000000" w:themeColor="text1"/>
                <w:sz w:val="20"/>
                <w:szCs w:val="20"/>
              </w:rPr>
            </w:pPr>
          </w:p>
          <w:p w14:paraId="77133899"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r>
      <w:tr w:rsidR="002E5B91" w:rsidRPr="002E5B91" w14:paraId="054B76FE" w14:textId="77777777" w:rsidTr="00C12F2A">
        <w:trPr>
          <w:trHeight w:val="86"/>
        </w:trPr>
        <w:tc>
          <w:tcPr>
            <w:tcW w:w="2799" w:type="dxa"/>
            <w:gridSpan w:val="2"/>
          </w:tcPr>
          <w:p w14:paraId="438739C0"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Producent/marka/typ</w:t>
            </w:r>
          </w:p>
        </w:tc>
        <w:tc>
          <w:tcPr>
            <w:tcW w:w="7826" w:type="dxa"/>
            <w:gridSpan w:val="7"/>
          </w:tcPr>
          <w:p w14:paraId="35BF41C8" w14:textId="77777777" w:rsidR="00E913DA" w:rsidRPr="002E5B91" w:rsidRDefault="00E913DA" w:rsidP="00E913DA">
            <w:pPr>
              <w:rPr>
                <w:rFonts w:cs="Calibri"/>
                <w:color w:val="000000" w:themeColor="text1"/>
                <w:sz w:val="20"/>
                <w:szCs w:val="20"/>
              </w:rPr>
            </w:pPr>
          </w:p>
        </w:tc>
      </w:tr>
      <w:tr w:rsidR="002E5B91" w:rsidRPr="002E5B91" w14:paraId="033DF55C" w14:textId="77777777" w:rsidTr="00C12F2A">
        <w:trPr>
          <w:trHeight w:val="91"/>
        </w:trPr>
        <w:tc>
          <w:tcPr>
            <w:tcW w:w="2799" w:type="dxa"/>
            <w:gridSpan w:val="2"/>
          </w:tcPr>
          <w:p w14:paraId="3B209FE0"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Odniesienie do wymagań umowy/specyfikacja techniczna</w:t>
            </w:r>
          </w:p>
        </w:tc>
        <w:tc>
          <w:tcPr>
            <w:tcW w:w="7826" w:type="dxa"/>
            <w:gridSpan w:val="7"/>
          </w:tcPr>
          <w:p w14:paraId="6DA237A7" w14:textId="77777777" w:rsidR="00E913DA" w:rsidRPr="002E5B91" w:rsidRDefault="00E913DA" w:rsidP="00E913DA">
            <w:pPr>
              <w:rPr>
                <w:rFonts w:cs="Calibri"/>
                <w:color w:val="000000" w:themeColor="text1"/>
                <w:sz w:val="20"/>
                <w:szCs w:val="20"/>
              </w:rPr>
            </w:pPr>
          </w:p>
        </w:tc>
      </w:tr>
      <w:tr w:rsidR="002E5B91" w:rsidRPr="002E5B91" w14:paraId="2FDE422C" w14:textId="77777777" w:rsidTr="00C12F2A">
        <w:trPr>
          <w:trHeight w:val="84"/>
        </w:trPr>
        <w:tc>
          <w:tcPr>
            <w:tcW w:w="2799" w:type="dxa"/>
            <w:gridSpan w:val="2"/>
          </w:tcPr>
          <w:p w14:paraId="7AFA8F47"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Uwagi Wykonawcy</w:t>
            </w:r>
          </w:p>
        </w:tc>
        <w:tc>
          <w:tcPr>
            <w:tcW w:w="7826" w:type="dxa"/>
            <w:gridSpan w:val="7"/>
          </w:tcPr>
          <w:p w14:paraId="79579439" w14:textId="77777777" w:rsidR="00E913DA" w:rsidRPr="002E5B91" w:rsidRDefault="00E913DA" w:rsidP="00E913DA">
            <w:pPr>
              <w:rPr>
                <w:rFonts w:cs="Calibri"/>
                <w:color w:val="000000" w:themeColor="text1"/>
                <w:sz w:val="20"/>
                <w:szCs w:val="20"/>
              </w:rPr>
            </w:pPr>
          </w:p>
        </w:tc>
      </w:tr>
      <w:tr w:rsidR="002E5B91" w:rsidRPr="002E5B91" w14:paraId="6CAFC564" w14:textId="77777777" w:rsidTr="00C12F2A">
        <w:trPr>
          <w:trHeight w:val="152"/>
        </w:trPr>
        <w:tc>
          <w:tcPr>
            <w:tcW w:w="4227" w:type="dxa"/>
            <w:gridSpan w:val="3"/>
          </w:tcPr>
          <w:p w14:paraId="7C9D6860"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Załączniki:</w:t>
            </w:r>
          </w:p>
          <w:p w14:paraId="3DBA1546" w14:textId="77777777" w:rsidR="00E913DA" w:rsidRPr="002E5B91" w:rsidRDefault="00E913DA" w:rsidP="00E913DA">
            <w:pPr>
              <w:spacing w:line="360" w:lineRule="auto"/>
              <w:rPr>
                <w:rFonts w:cs="Calibri"/>
                <w:color w:val="000000" w:themeColor="text1"/>
                <w:sz w:val="20"/>
                <w:szCs w:val="20"/>
              </w:rPr>
            </w:pPr>
            <w:r w:rsidRPr="002E5B91">
              <w:rPr>
                <w:rFonts w:cs="Calibri"/>
                <w:color w:val="000000" w:themeColor="text1"/>
                <w:sz w:val="20"/>
                <w:szCs w:val="20"/>
              </w:rPr>
              <w:t>□ Deklaracja zgodności nr………</w:t>
            </w:r>
            <w:proofErr w:type="gramStart"/>
            <w:r w:rsidRPr="002E5B91">
              <w:rPr>
                <w:rFonts w:cs="Calibri"/>
                <w:color w:val="000000" w:themeColor="text1"/>
                <w:sz w:val="20"/>
                <w:szCs w:val="20"/>
              </w:rPr>
              <w:t>…….</w:t>
            </w:r>
            <w:proofErr w:type="gramEnd"/>
            <w:r w:rsidRPr="002E5B91">
              <w:rPr>
                <w:rFonts w:cs="Calibri"/>
                <w:color w:val="000000" w:themeColor="text1"/>
                <w:sz w:val="20"/>
                <w:szCs w:val="20"/>
              </w:rPr>
              <w:t>, □ Atesty, □ DTR, □ Karty techniczne, □ Certyfikaty, □ Aprobaty, □ Karta katalogowa, □ Instrukcje, □ ………………………………………..</w:t>
            </w:r>
          </w:p>
        </w:tc>
        <w:tc>
          <w:tcPr>
            <w:tcW w:w="6398" w:type="dxa"/>
            <w:gridSpan w:val="6"/>
          </w:tcPr>
          <w:p w14:paraId="26CEF593" w14:textId="77777777" w:rsidR="00E913DA" w:rsidRPr="002E5B91" w:rsidRDefault="00E913DA" w:rsidP="00E913DA">
            <w:pPr>
              <w:spacing w:line="360" w:lineRule="auto"/>
              <w:rPr>
                <w:rFonts w:cs="Calibri"/>
                <w:color w:val="000000" w:themeColor="text1"/>
                <w:sz w:val="20"/>
                <w:szCs w:val="20"/>
              </w:rPr>
            </w:pPr>
            <w:r w:rsidRPr="002E5B91">
              <w:rPr>
                <w:rFonts w:cs="Calibri"/>
                <w:color w:val="000000" w:themeColor="text1"/>
                <w:sz w:val="20"/>
                <w:szCs w:val="20"/>
              </w:rPr>
              <w:t>Opis materiału</w:t>
            </w:r>
          </w:p>
        </w:tc>
      </w:tr>
      <w:tr w:rsidR="002E5B91" w:rsidRPr="002E5B91" w14:paraId="3051B5B9" w14:textId="77777777" w:rsidTr="00C12F2A">
        <w:trPr>
          <w:trHeight w:val="72"/>
        </w:trPr>
        <w:tc>
          <w:tcPr>
            <w:tcW w:w="10625" w:type="dxa"/>
            <w:gridSpan w:val="9"/>
          </w:tcPr>
          <w:p w14:paraId="2E3487FD" w14:textId="77777777" w:rsidR="00E913DA" w:rsidRPr="002E5B91" w:rsidRDefault="00E913DA" w:rsidP="00E913DA">
            <w:pPr>
              <w:jc w:val="both"/>
              <w:rPr>
                <w:rFonts w:cs="Calibri"/>
                <w:b/>
                <w:bCs/>
                <w:color w:val="000000" w:themeColor="text1"/>
                <w:sz w:val="20"/>
                <w:szCs w:val="20"/>
              </w:rPr>
            </w:pPr>
            <w:r w:rsidRPr="002E5B91">
              <w:rPr>
                <w:rFonts w:cs="Calibri"/>
                <w:b/>
                <w:bCs/>
                <w:color w:val="000000" w:themeColor="text1"/>
                <w:sz w:val="20"/>
                <w:szCs w:val="20"/>
              </w:rPr>
              <w:t>Zgodnie z wymaganiami Specyfikacji Technicznej i wskazanej wyżej umowy wnioskuję o zgodę na zastosowanie w/w materiałów/urządzeń</w:t>
            </w:r>
          </w:p>
        </w:tc>
      </w:tr>
      <w:tr w:rsidR="002E5B91" w:rsidRPr="002E5B91" w14:paraId="4D157A24" w14:textId="77777777" w:rsidTr="00C12F2A">
        <w:trPr>
          <w:trHeight w:val="60"/>
        </w:trPr>
        <w:tc>
          <w:tcPr>
            <w:tcW w:w="10625" w:type="dxa"/>
            <w:gridSpan w:val="9"/>
          </w:tcPr>
          <w:p w14:paraId="49B5589E" w14:textId="77777777" w:rsidR="00E913DA" w:rsidRPr="002E5B91" w:rsidRDefault="00E913DA" w:rsidP="00E913DA">
            <w:pPr>
              <w:jc w:val="both"/>
              <w:rPr>
                <w:rFonts w:cs="Calibri"/>
                <w:b/>
                <w:bCs/>
                <w:color w:val="000000" w:themeColor="text1"/>
                <w:sz w:val="20"/>
                <w:szCs w:val="20"/>
              </w:rPr>
            </w:pPr>
            <w:r w:rsidRPr="002E5B91">
              <w:rPr>
                <w:rFonts w:cs="Calibri"/>
                <w:b/>
                <w:bCs/>
                <w:color w:val="000000" w:themeColor="text1"/>
                <w:sz w:val="20"/>
                <w:szCs w:val="20"/>
              </w:rPr>
              <w:t>Oświadczam, że w/w materiał/ urządzenie jest zgodny z umową/ dokumentacją projektową/ specyfikacją techniczną.</w:t>
            </w:r>
          </w:p>
        </w:tc>
      </w:tr>
      <w:tr w:rsidR="002E5B91" w:rsidRPr="002E5B91" w14:paraId="7AB814BE" w14:textId="77777777" w:rsidTr="00C12F2A">
        <w:trPr>
          <w:trHeight w:val="110"/>
        </w:trPr>
        <w:tc>
          <w:tcPr>
            <w:tcW w:w="2799" w:type="dxa"/>
            <w:gridSpan w:val="2"/>
            <w:tcBorders>
              <w:bottom w:val="single" w:sz="12" w:space="0" w:color="auto"/>
            </w:tcBorders>
          </w:tcPr>
          <w:p w14:paraId="4BFBA1A0" w14:textId="77777777" w:rsidR="00E913DA" w:rsidRPr="002E5B91" w:rsidRDefault="00E913DA" w:rsidP="00E913DA">
            <w:pPr>
              <w:rPr>
                <w:rFonts w:cs="Calibri"/>
                <w:b/>
                <w:bCs/>
                <w:color w:val="000000" w:themeColor="text1"/>
                <w:sz w:val="20"/>
                <w:szCs w:val="20"/>
              </w:rPr>
            </w:pPr>
            <w:r w:rsidRPr="002E5B91">
              <w:rPr>
                <w:rFonts w:cs="Calibri"/>
                <w:b/>
                <w:bCs/>
                <w:color w:val="000000" w:themeColor="text1"/>
                <w:sz w:val="20"/>
                <w:szCs w:val="20"/>
              </w:rPr>
              <w:t>Przedstawiciel wykonawcy/ kierownik budowy/ robót*</w:t>
            </w:r>
          </w:p>
        </w:tc>
        <w:tc>
          <w:tcPr>
            <w:tcW w:w="2191" w:type="dxa"/>
            <w:gridSpan w:val="2"/>
            <w:tcBorders>
              <w:bottom w:val="single" w:sz="12" w:space="0" w:color="auto"/>
            </w:tcBorders>
          </w:tcPr>
          <w:p w14:paraId="0F745C35"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Imię i nazwisko</w:t>
            </w:r>
          </w:p>
          <w:p w14:paraId="7E021200" w14:textId="77777777" w:rsidR="00E913DA" w:rsidRPr="002E5B91" w:rsidRDefault="00E913DA" w:rsidP="00E913DA">
            <w:pPr>
              <w:rPr>
                <w:rFonts w:cs="Calibri"/>
                <w:color w:val="000000" w:themeColor="text1"/>
                <w:sz w:val="20"/>
                <w:szCs w:val="20"/>
              </w:rPr>
            </w:pPr>
          </w:p>
          <w:p w14:paraId="30798568"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c>
          <w:tcPr>
            <w:tcW w:w="3035" w:type="dxa"/>
            <w:gridSpan w:val="2"/>
            <w:tcBorders>
              <w:bottom w:val="single" w:sz="12" w:space="0" w:color="auto"/>
            </w:tcBorders>
          </w:tcPr>
          <w:p w14:paraId="40FFC6EA"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Data</w:t>
            </w:r>
          </w:p>
          <w:p w14:paraId="2F7EDA92" w14:textId="77777777" w:rsidR="00E913DA" w:rsidRPr="002E5B91" w:rsidRDefault="00E913DA" w:rsidP="00E913DA">
            <w:pPr>
              <w:rPr>
                <w:rFonts w:cs="Calibri"/>
                <w:color w:val="000000" w:themeColor="text1"/>
                <w:sz w:val="20"/>
                <w:szCs w:val="20"/>
              </w:rPr>
            </w:pPr>
          </w:p>
          <w:p w14:paraId="3093EB88"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c>
          <w:tcPr>
            <w:tcW w:w="2600" w:type="dxa"/>
            <w:gridSpan w:val="3"/>
            <w:tcBorders>
              <w:bottom w:val="single" w:sz="12" w:space="0" w:color="auto"/>
            </w:tcBorders>
          </w:tcPr>
          <w:p w14:paraId="35BF87BD"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Podpis</w:t>
            </w:r>
          </w:p>
          <w:p w14:paraId="0FC73481" w14:textId="77777777" w:rsidR="00E913DA" w:rsidRPr="002E5B91" w:rsidRDefault="00E913DA" w:rsidP="00E913DA">
            <w:pPr>
              <w:rPr>
                <w:rFonts w:cs="Calibri"/>
                <w:color w:val="000000" w:themeColor="text1"/>
                <w:sz w:val="20"/>
                <w:szCs w:val="20"/>
              </w:rPr>
            </w:pPr>
          </w:p>
          <w:p w14:paraId="68360058"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r>
      <w:tr w:rsidR="002E5B91" w:rsidRPr="002E5B91" w14:paraId="2482000E" w14:textId="77777777" w:rsidTr="00C12F2A">
        <w:trPr>
          <w:trHeight w:val="87"/>
        </w:trPr>
        <w:tc>
          <w:tcPr>
            <w:tcW w:w="2799" w:type="dxa"/>
            <w:gridSpan w:val="2"/>
            <w:vMerge w:val="restart"/>
            <w:tcBorders>
              <w:top w:val="single" w:sz="12" w:space="0" w:color="auto"/>
              <w:bottom w:val="single" w:sz="6" w:space="0" w:color="auto"/>
            </w:tcBorders>
          </w:tcPr>
          <w:p w14:paraId="0300C8FE"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Inspektor nadzoru</w:t>
            </w:r>
          </w:p>
          <w:p w14:paraId="502B7770" w14:textId="77777777" w:rsidR="00E913DA" w:rsidRPr="002E5B91" w:rsidRDefault="00E913DA" w:rsidP="00E913DA">
            <w:pPr>
              <w:jc w:val="center"/>
              <w:rPr>
                <w:rFonts w:cs="Calibri"/>
                <w:color w:val="000000" w:themeColor="text1"/>
                <w:sz w:val="20"/>
                <w:szCs w:val="20"/>
              </w:rPr>
            </w:pPr>
          </w:p>
          <w:p w14:paraId="2E91E240" w14:textId="77777777" w:rsidR="00E913DA" w:rsidRPr="002E5B91" w:rsidRDefault="00E913DA" w:rsidP="00E913DA">
            <w:pPr>
              <w:jc w:val="center"/>
              <w:rPr>
                <w:rFonts w:cs="Calibri"/>
                <w:color w:val="000000" w:themeColor="text1"/>
                <w:sz w:val="20"/>
                <w:szCs w:val="20"/>
              </w:rPr>
            </w:pPr>
          </w:p>
          <w:p w14:paraId="2DA18492" w14:textId="77777777" w:rsidR="00E913DA" w:rsidRPr="002E5B91" w:rsidRDefault="00E913DA" w:rsidP="00E913DA">
            <w:pPr>
              <w:jc w:val="center"/>
              <w:rPr>
                <w:rFonts w:cs="Calibri"/>
                <w:color w:val="000000" w:themeColor="text1"/>
                <w:sz w:val="20"/>
                <w:szCs w:val="20"/>
              </w:rPr>
            </w:pPr>
            <w:r w:rsidRPr="002E5B91">
              <w:rPr>
                <w:rFonts w:cs="Calibri"/>
                <w:color w:val="000000" w:themeColor="text1"/>
                <w:sz w:val="20"/>
                <w:szCs w:val="20"/>
              </w:rPr>
              <w:t>……………………………………………</w:t>
            </w:r>
          </w:p>
          <w:p w14:paraId="2867AE48" w14:textId="77777777" w:rsidR="00E913DA" w:rsidRPr="002E5B91" w:rsidRDefault="00E913DA" w:rsidP="00E913DA">
            <w:pPr>
              <w:jc w:val="center"/>
              <w:rPr>
                <w:rFonts w:cs="Calibri"/>
                <w:i/>
                <w:iCs/>
                <w:color w:val="000000" w:themeColor="text1"/>
                <w:sz w:val="20"/>
                <w:szCs w:val="20"/>
              </w:rPr>
            </w:pPr>
            <w:r w:rsidRPr="002E5B91">
              <w:rPr>
                <w:rFonts w:cs="Calibri"/>
                <w:i/>
                <w:iCs/>
                <w:color w:val="000000" w:themeColor="text1"/>
                <w:sz w:val="20"/>
                <w:szCs w:val="20"/>
              </w:rPr>
              <w:t>(imię i nazwisko)</w:t>
            </w:r>
          </w:p>
          <w:p w14:paraId="2C95C072" w14:textId="77777777" w:rsidR="00E913DA" w:rsidRPr="002E5B91" w:rsidRDefault="00E913DA" w:rsidP="00E913DA">
            <w:pPr>
              <w:jc w:val="center"/>
              <w:rPr>
                <w:rFonts w:cs="Calibri"/>
                <w:color w:val="000000" w:themeColor="text1"/>
                <w:sz w:val="20"/>
                <w:szCs w:val="20"/>
              </w:rPr>
            </w:pPr>
          </w:p>
        </w:tc>
        <w:tc>
          <w:tcPr>
            <w:tcW w:w="6187" w:type="dxa"/>
            <w:gridSpan w:val="5"/>
            <w:tcBorders>
              <w:top w:val="single" w:sz="12" w:space="0" w:color="auto"/>
              <w:bottom w:val="single" w:sz="6" w:space="0" w:color="auto"/>
            </w:tcBorders>
          </w:tcPr>
          <w:p w14:paraId="0804A96A"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Uwagi/ bez uwag*</w:t>
            </w:r>
          </w:p>
        </w:tc>
        <w:tc>
          <w:tcPr>
            <w:tcW w:w="1639" w:type="dxa"/>
            <w:gridSpan w:val="2"/>
            <w:tcBorders>
              <w:top w:val="single" w:sz="12" w:space="0" w:color="auto"/>
              <w:bottom w:val="single" w:sz="6" w:space="0" w:color="auto"/>
            </w:tcBorders>
          </w:tcPr>
          <w:p w14:paraId="35E3EC60"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Data</w:t>
            </w:r>
          </w:p>
          <w:p w14:paraId="03EFE071"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r>
      <w:tr w:rsidR="002E5B91" w:rsidRPr="002E5B91" w14:paraId="65093255" w14:textId="77777777" w:rsidTr="00C12F2A">
        <w:trPr>
          <w:trHeight w:val="112"/>
        </w:trPr>
        <w:tc>
          <w:tcPr>
            <w:tcW w:w="2799" w:type="dxa"/>
            <w:gridSpan w:val="2"/>
            <w:vMerge/>
            <w:tcBorders>
              <w:top w:val="single" w:sz="6" w:space="0" w:color="auto"/>
              <w:bottom w:val="single" w:sz="12" w:space="0" w:color="auto"/>
            </w:tcBorders>
          </w:tcPr>
          <w:p w14:paraId="2A48EAFC" w14:textId="77777777" w:rsidR="00E913DA" w:rsidRPr="002E5B91" w:rsidRDefault="00E913DA" w:rsidP="00E913DA">
            <w:pPr>
              <w:jc w:val="center"/>
              <w:rPr>
                <w:rFonts w:cs="Calibri"/>
                <w:color w:val="000000" w:themeColor="text1"/>
                <w:sz w:val="20"/>
                <w:szCs w:val="20"/>
              </w:rPr>
            </w:pPr>
          </w:p>
        </w:tc>
        <w:tc>
          <w:tcPr>
            <w:tcW w:w="6187" w:type="dxa"/>
            <w:gridSpan w:val="5"/>
            <w:tcBorders>
              <w:top w:val="single" w:sz="6" w:space="0" w:color="auto"/>
              <w:bottom w:val="single" w:sz="12" w:space="0" w:color="auto"/>
            </w:tcBorders>
          </w:tcPr>
          <w:p w14:paraId="4A6B8D7A"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Zatwierdzam/ nie zatwierdzam*</w:t>
            </w:r>
          </w:p>
        </w:tc>
        <w:tc>
          <w:tcPr>
            <w:tcW w:w="1639" w:type="dxa"/>
            <w:gridSpan w:val="2"/>
            <w:tcBorders>
              <w:top w:val="single" w:sz="6" w:space="0" w:color="auto"/>
              <w:bottom w:val="single" w:sz="12" w:space="0" w:color="auto"/>
            </w:tcBorders>
          </w:tcPr>
          <w:p w14:paraId="1B1F698C"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Podpis</w:t>
            </w:r>
          </w:p>
          <w:p w14:paraId="1F20ECBD" w14:textId="77777777" w:rsidR="00E913DA" w:rsidRPr="002E5B91" w:rsidRDefault="00E913DA" w:rsidP="00E913DA">
            <w:pPr>
              <w:rPr>
                <w:rFonts w:cs="Calibri"/>
                <w:color w:val="000000" w:themeColor="text1"/>
                <w:sz w:val="20"/>
                <w:szCs w:val="20"/>
              </w:rPr>
            </w:pPr>
          </w:p>
          <w:p w14:paraId="4D26D012"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r>
      <w:tr w:rsidR="002E5B91" w:rsidRPr="002E5B91" w14:paraId="10E6CF56" w14:textId="77777777" w:rsidTr="00C12F2A">
        <w:trPr>
          <w:trHeight w:val="93"/>
        </w:trPr>
        <w:tc>
          <w:tcPr>
            <w:tcW w:w="2799" w:type="dxa"/>
            <w:gridSpan w:val="2"/>
            <w:vMerge w:val="restart"/>
            <w:tcBorders>
              <w:top w:val="single" w:sz="12" w:space="0" w:color="auto"/>
              <w:bottom w:val="single" w:sz="6" w:space="0" w:color="auto"/>
            </w:tcBorders>
          </w:tcPr>
          <w:p w14:paraId="2CDCC105"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Nadzór autorski (jeśli dotyczy)</w:t>
            </w:r>
          </w:p>
          <w:p w14:paraId="2BE5A400" w14:textId="77777777" w:rsidR="00E913DA" w:rsidRPr="002E5B91" w:rsidRDefault="00E913DA" w:rsidP="00E913DA">
            <w:pPr>
              <w:jc w:val="center"/>
              <w:rPr>
                <w:rFonts w:cs="Calibri"/>
                <w:color w:val="000000" w:themeColor="text1"/>
                <w:sz w:val="20"/>
                <w:szCs w:val="20"/>
              </w:rPr>
            </w:pPr>
          </w:p>
          <w:p w14:paraId="23D15CE8" w14:textId="77777777" w:rsidR="00E913DA" w:rsidRPr="002E5B91" w:rsidRDefault="00E913DA" w:rsidP="00E913DA">
            <w:pPr>
              <w:jc w:val="center"/>
              <w:rPr>
                <w:rFonts w:cs="Calibri"/>
                <w:color w:val="000000" w:themeColor="text1"/>
                <w:sz w:val="20"/>
                <w:szCs w:val="20"/>
              </w:rPr>
            </w:pPr>
            <w:r w:rsidRPr="002E5B91">
              <w:rPr>
                <w:rFonts w:cs="Calibri"/>
                <w:color w:val="000000" w:themeColor="text1"/>
                <w:sz w:val="20"/>
                <w:szCs w:val="20"/>
              </w:rPr>
              <w:t>……………………………………………</w:t>
            </w:r>
          </w:p>
          <w:p w14:paraId="31E60002" w14:textId="77777777" w:rsidR="00E913DA" w:rsidRPr="002E5B91" w:rsidRDefault="00E913DA" w:rsidP="00E913DA">
            <w:pPr>
              <w:jc w:val="center"/>
              <w:rPr>
                <w:rFonts w:cs="Calibri"/>
                <w:color w:val="000000" w:themeColor="text1"/>
                <w:sz w:val="20"/>
                <w:szCs w:val="20"/>
              </w:rPr>
            </w:pPr>
            <w:r w:rsidRPr="002E5B91">
              <w:rPr>
                <w:rFonts w:cs="Calibri"/>
                <w:i/>
                <w:iCs/>
                <w:color w:val="000000" w:themeColor="text1"/>
                <w:sz w:val="20"/>
                <w:szCs w:val="20"/>
              </w:rPr>
              <w:t>(imię i nazwisko)</w:t>
            </w:r>
          </w:p>
        </w:tc>
        <w:tc>
          <w:tcPr>
            <w:tcW w:w="6187" w:type="dxa"/>
            <w:gridSpan w:val="5"/>
            <w:tcBorders>
              <w:top w:val="single" w:sz="12" w:space="0" w:color="auto"/>
              <w:bottom w:val="single" w:sz="6" w:space="0" w:color="auto"/>
            </w:tcBorders>
          </w:tcPr>
          <w:p w14:paraId="5F9B0A64"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Uwagi/ bez uwag*</w:t>
            </w:r>
          </w:p>
        </w:tc>
        <w:tc>
          <w:tcPr>
            <w:tcW w:w="1639" w:type="dxa"/>
            <w:gridSpan w:val="2"/>
            <w:tcBorders>
              <w:top w:val="single" w:sz="12" w:space="0" w:color="auto"/>
              <w:bottom w:val="single" w:sz="6" w:space="0" w:color="auto"/>
            </w:tcBorders>
          </w:tcPr>
          <w:p w14:paraId="59EA8AF9"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Data</w:t>
            </w:r>
          </w:p>
          <w:p w14:paraId="15E25AD6" w14:textId="77777777" w:rsidR="00E913DA" w:rsidRPr="002E5B91" w:rsidRDefault="00E913DA" w:rsidP="00E913DA">
            <w:pPr>
              <w:rPr>
                <w:rFonts w:cs="Calibri"/>
                <w:color w:val="000000" w:themeColor="text1"/>
                <w:sz w:val="20"/>
                <w:szCs w:val="20"/>
              </w:rPr>
            </w:pPr>
          </w:p>
          <w:p w14:paraId="27C37832"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r>
      <w:tr w:rsidR="002E5B91" w:rsidRPr="002E5B91" w14:paraId="325F6705" w14:textId="77777777" w:rsidTr="00C12F2A">
        <w:trPr>
          <w:trHeight w:val="67"/>
        </w:trPr>
        <w:tc>
          <w:tcPr>
            <w:tcW w:w="2799" w:type="dxa"/>
            <w:gridSpan w:val="2"/>
            <w:vMerge/>
            <w:tcBorders>
              <w:top w:val="single" w:sz="6" w:space="0" w:color="auto"/>
              <w:bottom w:val="single" w:sz="12" w:space="0" w:color="auto"/>
            </w:tcBorders>
          </w:tcPr>
          <w:p w14:paraId="01ACE06D" w14:textId="77777777" w:rsidR="00E913DA" w:rsidRPr="002E5B91" w:rsidRDefault="00E913DA" w:rsidP="00E913DA">
            <w:pPr>
              <w:jc w:val="center"/>
              <w:rPr>
                <w:rFonts w:cs="Calibri"/>
                <w:color w:val="000000" w:themeColor="text1"/>
                <w:sz w:val="20"/>
                <w:szCs w:val="20"/>
              </w:rPr>
            </w:pPr>
          </w:p>
        </w:tc>
        <w:tc>
          <w:tcPr>
            <w:tcW w:w="6187" w:type="dxa"/>
            <w:gridSpan w:val="5"/>
            <w:tcBorders>
              <w:top w:val="single" w:sz="6" w:space="0" w:color="auto"/>
              <w:bottom w:val="single" w:sz="12" w:space="0" w:color="auto"/>
            </w:tcBorders>
          </w:tcPr>
          <w:p w14:paraId="602A6254"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Zatwierdzam/ nie zatwierdzam*</w:t>
            </w:r>
          </w:p>
        </w:tc>
        <w:tc>
          <w:tcPr>
            <w:tcW w:w="1639" w:type="dxa"/>
            <w:gridSpan w:val="2"/>
            <w:tcBorders>
              <w:top w:val="single" w:sz="6" w:space="0" w:color="auto"/>
              <w:bottom w:val="single" w:sz="12" w:space="0" w:color="auto"/>
            </w:tcBorders>
          </w:tcPr>
          <w:p w14:paraId="550B1B37"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Podpis</w:t>
            </w:r>
          </w:p>
          <w:p w14:paraId="261FF0A3"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r>
      <w:tr w:rsidR="002E5B91" w:rsidRPr="002E5B91" w14:paraId="640AABB2" w14:textId="77777777" w:rsidTr="00C12F2A">
        <w:trPr>
          <w:trHeight w:val="85"/>
        </w:trPr>
        <w:tc>
          <w:tcPr>
            <w:tcW w:w="2799" w:type="dxa"/>
            <w:gridSpan w:val="2"/>
            <w:vMerge w:val="restart"/>
            <w:tcBorders>
              <w:top w:val="single" w:sz="12" w:space="0" w:color="auto"/>
            </w:tcBorders>
          </w:tcPr>
          <w:p w14:paraId="11000170" w14:textId="77777777" w:rsidR="00E913DA" w:rsidRPr="002E5B91" w:rsidRDefault="00E913DA" w:rsidP="00E913DA">
            <w:pPr>
              <w:jc w:val="center"/>
              <w:rPr>
                <w:rFonts w:cs="Calibri"/>
                <w:color w:val="000000" w:themeColor="text1"/>
                <w:sz w:val="20"/>
                <w:szCs w:val="20"/>
              </w:rPr>
            </w:pPr>
            <w:r w:rsidRPr="002E5B91">
              <w:rPr>
                <w:rFonts w:cs="Calibri"/>
                <w:b/>
                <w:bCs/>
                <w:color w:val="000000" w:themeColor="text1"/>
                <w:sz w:val="20"/>
                <w:szCs w:val="20"/>
              </w:rPr>
              <w:t>Przedstawiciel Zamawiającego</w:t>
            </w:r>
          </w:p>
          <w:p w14:paraId="4843D844" w14:textId="77777777" w:rsidR="00E913DA" w:rsidRPr="002E5B91" w:rsidRDefault="00E913DA" w:rsidP="00E913DA">
            <w:pPr>
              <w:jc w:val="center"/>
              <w:rPr>
                <w:rFonts w:cs="Calibri"/>
                <w:color w:val="000000" w:themeColor="text1"/>
                <w:sz w:val="20"/>
                <w:szCs w:val="20"/>
              </w:rPr>
            </w:pPr>
          </w:p>
          <w:p w14:paraId="6DCC737B" w14:textId="77777777" w:rsidR="00E913DA" w:rsidRPr="002E5B91" w:rsidRDefault="00E913DA" w:rsidP="00E913DA">
            <w:pPr>
              <w:jc w:val="center"/>
              <w:rPr>
                <w:rFonts w:cs="Calibri"/>
                <w:color w:val="000000" w:themeColor="text1"/>
                <w:sz w:val="20"/>
                <w:szCs w:val="20"/>
              </w:rPr>
            </w:pPr>
            <w:r w:rsidRPr="002E5B91">
              <w:rPr>
                <w:rFonts w:cs="Calibri"/>
                <w:color w:val="000000" w:themeColor="text1"/>
                <w:sz w:val="20"/>
                <w:szCs w:val="20"/>
              </w:rPr>
              <w:t>……………………………………………</w:t>
            </w:r>
          </w:p>
          <w:p w14:paraId="57771A29" w14:textId="77777777" w:rsidR="00E913DA" w:rsidRPr="002E5B91" w:rsidRDefault="00E913DA" w:rsidP="00E913DA">
            <w:pPr>
              <w:jc w:val="center"/>
              <w:rPr>
                <w:rFonts w:cs="Calibri"/>
                <w:color w:val="000000" w:themeColor="text1"/>
                <w:sz w:val="20"/>
                <w:szCs w:val="20"/>
              </w:rPr>
            </w:pPr>
            <w:r w:rsidRPr="002E5B91">
              <w:rPr>
                <w:rFonts w:cs="Calibri"/>
                <w:i/>
                <w:iCs/>
                <w:color w:val="000000" w:themeColor="text1"/>
                <w:sz w:val="20"/>
                <w:szCs w:val="20"/>
              </w:rPr>
              <w:t>(imię i nazwisko)</w:t>
            </w:r>
          </w:p>
        </w:tc>
        <w:tc>
          <w:tcPr>
            <w:tcW w:w="6187" w:type="dxa"/>
            <w:gridSpan w:val="5"/>
            <w:tcBorders>
              <w:top w:val="single" w:sz="12" w:space="0" w:color="auto"/>
            </w:tcBorders>
          </w:tcPr>
          <w:p w14:paraId="0F338711"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Uwagi/ bez uwag*</w:t>
            </w:r>
          </w:p>
        </w:tc>
        <w:tc>
          <w:tcPr>
            <w:tcW w:w="1639" w:type="dxa"/>
            <w:gridSpan w:val="2"/>
            <w:tcBorders>
              <w:top w:val="single" w:sz="12" w:space="0" w:color="auto"/>
            </w:tcBorders>
          </w:tcPr>
          <w:p w14:paraId="46D1476E"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Data</w:t>
            </w:r>
          </w:p>
          <w:p w14:paraId="65AE1FE6"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r>
      <w:tr w:rsidR="002E5B91" w:rsidRPr="002E5B91" w14:paraId="241C0626" w14:textId="77777777" w:rsidTr="00C12F2A">
        <w:trPr>
          <w:trHeight w:val="124"/>
        </w:trPr>
        <w:tc>
          <w:tcPr>
            <w:tcW w:w="2799" w:type="dxa"/>
            <w:gridSpan w:val="2"/>
            <w:vMerge/>
          </w:tcPr>
          <w:p w14:paraId="0869B026" w14:textId="77777777" w:rsidR="00E913DA" w:rsidRPr="002E5B91" w:rsidRDefault="00E913DA" w:rsidP="00E913DA">
            <w:pPr>
              <w:rPr>
                <w:rFonts w:cs="Calibri"/>
                <w:color w:val="000000" w:themeColor="text1"/>
                <w:sz w:val="20"/>
                <w:szCs w:val="20"/>
              </w:rPr>
            </w:pPr>
          </w:p>
        </w:tc>
        <w:tc>
          <w:tcPr>
            <w:tcW w:w="6187" w:type="dxa"/>
            <w:gridSpan w:val="5"/>
          </w:tcPr>
          <w:p w14:paraId="5997452B" w14:textId="77777777" w:rsidR="00E913DA" w:rsidRPr="002E5B91" w:rsidRDefault="00E913DA" w:rsidP="00E913DA">
            <w:pPr>
              <w:jc w:val="center"/>
              <w:rPr>
                <w:rFonts w:cs="Calibri"/>
                <w:b/>
                <w:bCs/>
                <w:color w:val="000000" w:themeColor="text1"/>
                <w:sz w:val="20"/>
                <w:szCs w:val="20"/>
              </w:rPr>
            </w:pPr>
            <w:r w:rsidRPr="002E5B91">
              <w:rPr>
                <w:rFonts w:cs="Calibri"/>
                <w:b/>
                <w:bCs/>
                <w:color w:val="000000" w:themeColor="text1"/>
                <w:sz w:val="20"/>
                <w:szCs w:val="20"/>
              </w:rPr>
              <w:t>Zatwierdzam/ nie zatwierdzam*</w:t>
            </w:r>
          </w:p>
        </w:tc>
        <w:tc>
          <w:tcPr>
            <w:tcW w:w="1639" w:type="dxa"/>
            <w:gridSpan w:val="2"/>
          </w:tcPr>
          <w:p w14:paraId="1B4578A3"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Podpis</w:t>
            </w:r>
          </w:p>
          <w:p w14:paraId="5331BBE9" w14:textId="77777777" w:rsidR="00E913DA" w:rsidRPr="002E5B91" w:rsidRDefault="00E913DA" w:rsidP="00E913DA">
            <w:pPr>
              <w:rPr>
                <w:rFonts w:cs="Calibri"/>
                <w:color w:val="000000" w:themeColor="text1"/>
                <w:sz w:val="20"/>
                <w:szCs w:val="20"/>
              </w:rPr>
            </w:pPr>
          </w:p>
          <w:p w14:paraId="3602CA6A" w14:textId="77777777" w:rsidR="00E913DA" w:rsidRPr="002E5B91" w:rsidRDefault="00E913DA" w:rsidP="00E913DA">
            <w:pPr>
              <w:rPr>
                <w:rFonts w:cs="Calibri"/>
                <w:color w:val="000000" w:themeColor="text1"/>
                <w:sz w:val="20"/>
                <w:szCs w:val="20"/>
              </w:rPr>
            </w:pPr>
            <w:r w:rsidRPr="002E5B91">
              <w:rPr>
                <w:rFonts w:cs="Calibri"/>
                <w:color w:val="000000" w:themeColor="text1"/>
                <w:sz w:val="20"/>
                <w:szCs w:val="20"/>
              </w:rPr>
              <w:t>……………………….</w:t>
            </w:r>
          </w:p>
        </w:tc>
      </w:tr>
    </w:tbl>
    <w:p w14:paraId="722C81B9" w14:textId="425599DC" w:rsidR="005A342A" w:rsidRPr="005A342A" w:rsidRDefault="005A342A" w:rsidP="005A342A">
      <w:pPr>
        <w:tabs>
          <w:tab w:val="left" w:pos="1094"/>
        </w:tabs>
        <w:rPr>
          <w:rFonts w:ascii="Calibri" w:eastAsia="Calibri" w:hAnsi="Calibri" w:cs="Calibri"/>
          <w:sz w:val="20"/>
          <w:szCs w:val="20"/>
        </w:rPr>
      </w:pPr>
    </w:p>
    <w:sectPr w:rsidR="005A342A" w:rsidRPr="005A342A">
      <w:headerReference w:type="default" r:id="rId11"/>
      <w:footerReference w:type="default" r:id="rId12"/>
      <w:pgSz w:w="11900" w:h="16840"/>
      <w:pgMar w:top="1418" w:right="1418" w:bottom="1418" w:left="1418" w:header="283"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B27C9" w14:textId="77777777" w:rsidR="00CC0443" w:rsidRDefault="00CC0443">
      <w:r>
        <w:separator/>
      </w:r>
    </w:p>
  </w:endnote>
  <w:endnote w:type="continuationSeparator" w:id="0">
    <w:p w14:paraId="26670320" w14:textId="77777777" w:rsidR="00CC0443" w:rsidRDefault="00CC0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3311B" w14:textId="77777777" w:rsidR="00935598" w:rsidRDefault="00467412">
    <w:pPr>
      <w:pStyle w:val="Stopka"/>
      <w:tabs>
        <w:tab w:val="clear" w:pos="9072"/>
        <w:tab w:val="right" w:pos="9044"/>
      </w:tabs>
      <w:jc w:val="right"/>
    </w:pPr>
    <w:r>
      <w:rPr>
        <w:rFonts w:ascii="Calibri" w:eastAsia="Calibri" w:hAnsi="Calibri" w:cs="Calibri"/>
        <w:sz w:val="20"/>
        <w:szCs w:val="20"/>
      </w:rPr>
      <w:fldChar w:fldCharType="begin"/>
    </w:r>
    <w:r>
      <w:rPr>
        <w:rFonts w:ascii="Calibri" w:eastAsia="Calibri" w:hAnsi="Calibri" w:cs="Calibri"/>
        <w:sz w:val="20"/>
        <w:szCs w:val="20"/>
      </w:rPr>
      <w:instrText xml:space="preserve"> PAGE </w:instrText>
    </w:r>
    <w:r>
      <w:rPr>
        <w:rFonts w:ascii="Calibri" w:eastAsia="Calibri" w:hAnsi="Calibri" w:cs="Calibri"/>
        <w:sz w:val="20"/>
        <w:szCs w:val="20"/>
      </w:rPr>
      <w:fldChar w:fldCharType="separate"/>
    </w:r>
    <w:r w:rsidR="00EF0ED9">
      <w:rPr>
        <w:rFonts w:ascii="Calibri" w:eastAsia="Calibri" w:hAnsi="Calibri" w:cs="Calibri"/>
        <w:noProof/>
        <w:sz w:val="20"/>
        <w:szCs w:val="20"/>
      </w:rPr>
      <w:t>1</w:t>
    </w:r>
    <w:r>
      <w:rPr>
        <w:rFonts w:ascii="Calibri" w:eastAsia="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00773" w14:textId="77777777" w:rsidR="00CC0443" w:rsidRDefault="00CC0443">
      <w:r>
        <w:separator/>
      </w:r>
    </w:p>
  </w:footnote>
  <w:footnote w:type="continuationSeparator" w:id="0">
    <w:p w14:paraId="3007FB35" w14:textId="77777777" w:rsidR="00CC0443" w:rsidRDefault="00CC0443">
      <w:r>
        <w:continuationSeparator/>
      </w:r>
    </w:p>
  </w:footnote>
  <w:footnote w:type="continuationNotice" w:id="1">
    <w:p w14:paraId="66FA2066" w14:textId="77777777" w:rsidR="00CC0443" w:rsidRDefault="00CC0443"/>
  </w:footnote>
  <w:footnote w:id="2">
    <w:p w14:paraId="394E9841" w14:textId="77777777" w:rsidR="00935598" w:rsidRDefault="00467412">
      <w:pPr>
        <w:pStyle w:val="Tekstprzypisudolnego"/>
        <w:jc w:val="both"/>
      </w:pPr>
      <w:r>
        <w:rPr>
          <w:rFonts w:ascii="Calibri" w:eastAsia="Calibri" w:hAnsi="Calibri" w:cs="Calibri"/>
          <w:vertAlign w:val="superscript"/>
        </w:rPr>
        <w:footnoteRef/>
      </w:r>
      <w:r>
        <w:rPr>
          <w:rFonts w:ascii="Arial" w:hAnsi="Arial"/>
          <w:sz w:val="16"/>
          <w:szCs w:val="16"/>
        </w:rPr>
        <w:t xml:space="preserve"> </w:t>
      </w:r>
      <w:r>
        <w:rPr>
          <w:sz w:val="16"/>
          <w:szCs w:val="16"/>
        </w:rPr>
        <w:t>Wyliczenie ma charakter przykładowy. Umowa o pracę może zawierać r</w:t>
      </w:r>
      <w:r>
        <w:rPr>
          <w:sz w:val="16"/>
          <w:szCs w:val="16"/>
          <w:lang w:val="es-ES_tradnl"/>
        </w:rPr>
        <w:t>ó</w:t>
      </w:r>
      <w:r>
        <w:rPr>
          <w:sz w:val="16"/>
          <w:szCs w:val="16"/>
        </w:rPr>
        <w:t>wnież inne dane, kt</w:t>
      </w:r>
      <w:r>
        <w:rPr>
          <w:sz w:val="16"/>
          <w:szCs w:val="16"/>
          <w:lang w:val="es-ES_tradnl"/>
        </w:rPr>
        <w:t>ó</w:t>
      </w:r>
      <w:r>
        <w:rPr>
          <w:sz w:val="16"/>
          <w:szCs w:val="16"/>
        </w:rPr>
        <w:t xml:space="preserve">re podlegają anonimizacji. Każda umowa powinna zostać przeanalizowana przez składającego pod kątem rozporządzenia Parlamentu Europejskiego i Rady (UE) 2016/679 z dnia 27 kwietnia 2016.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919BD" w14:textId="77777777" w:rsidR="00935598" w:rsidRDefault="00467412">
    <w:pPr>
      <w:jc w:val="both"/>
      <w:rPr>
        <w:rFonts w:ascii="Calibri" w:eastAsia="Calibri" w:hAnsi="Calibri" w:cs="Calibri"/>
        <w:sz w:val="20"/>
        <w:szCs w:val="20"/>
      </w:rPr>
    </w:pPr>
    <w:r>
      <w:rPr>
        <w:rFonts w:ascii="Calibri" w:hAnsi="Calibri"/>
        <w:sz w:val="20"/>
        <w:szCs w:val="20"/>
      </w:rPr>
      <w:t>Nr sprawy: RPVI.271.2.2026</w:t>
    </w:r>
  </w:p>
  <w:p w14:paraId="024D360A" w14:textId="77777777" w:rsidR="00935598" w:rsidRDefault="00467412">
    <w:pPr>
      <w:jc w:val="right"/>
    </w:pPr>
    <w:r>
      <w:rPr>
        <w:rFonts w:ascii="Calibri" w:hAnsi="Calibri"/>
        <w:b/>
        <w:bCs/>
        <w:sz w:val="20"/>
        <w:szCs w:val="20"/>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AAB"/>
    <w:multiLevelType w:val="hybridMultilevel"/>
    <w:tmpl w:val="FFF60E68"/>
    <w:styleLink w:val="Zaimportowanystyl54"/>
    <w:lvl w:ilvl="0" w:tplc="08A4D47C">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BDCD544">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DF0F840">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DF2798E">
      <w:start w:val="1"/>
      <w:numFmt w:val="bullet"/>
      <w:lvlText w:val="·"/>
      <w:lvlJc w:val="left"/>
      <w:pPr>
        <w:ind w:left="329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9607ED4">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182104">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BE8EDA">
      <w:start w:val="1"/>
      <w:numFmt w:val="bullet"/>
      <w:lvlText w:val="·"/>
      <w:lvlJc w:val="left"/>
      <w:pPr>
        <w:ind w:left="545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38C5FD6">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E3EC396">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646D28"/>
    <w:multiLevelType w:val="hybridMultilevel"/>
    <w:tmpl w:val="26702170"/>
    <w:numStyleLink w:val="Zaimportowanystyl35"/>
  </w:abstractNum>
  <w:abstractNum w:abstractNumId="2" w15:restartNumberingAfterBreak="0">
    <w:nsid w:val="026E75D4"/>
    <w:multiLevelType w:val="hybridMultilevel"/>
    <w:tmpl w:val="986CD3C8"/>
    <w:numStyleLink w:val="Zaimportowanystyl51"/>
  </w:abstractNum>
  <w:abstractNum w:abstractNumId="3" w15:restartNumberingAfterBreak="0">
    <w:nsid w:val="02FC2E9E"/>
    <w:multiLevelType w:val="hybridMultilevel"/>
    <w:tmpl w:val="6064341E"/>
    <w:styleLink w:val="Zaimportowanystyl13"/>
    <w:lvl w:ilvl="0" w:tplc="C0DAF5A4">
      <w:start w:val="1"/>
      <w:numFmt w:val="lowerLetter"/>
      <w:lvlText w:val="%1)"/>
      <w:lvlJc w:val="left"/>
      <w:pPr>
        <w:ind w:left="910" w:hanging="343"/>
      </w:pPr>
      <w:rPr>
        <w:rFonts w:hAnsi="Arial Unicode MS"/>
        <w:i/>
        <w:iCs/>
        <w:caps w:val="0"/>
        <w:smallCaps w:val="0"/>
        <w:strike w:val="0"/>
        <w:dstrike w:val="0"/>
        <w:outline w:val="0"/>
        <w:emboss w:val="0"/>
        <w:imprint w:val="0"/>
        <w:spacing w:val="0"/>
        <w:w w:val="100"/>
        <w:kern w:val="0"/>
        <w:position w:val="0"/>
        <w:highlight w:val="none"/>
        <w:vertAlign w:val="baseline"/>
      </w:rPr>
    </w:lvl>
    <w:lvl w:ilvl="1" w:tplc="371A5FAE">
      <w:start w:val="1"/>
      <w:numFmt w:val="lowerLetter"/>
      <w:lvlText w:val="%2."/>
      <w:lvlJc w:val="left"/>
      <w:pPr>
        <w:ind w:left="1630" w:hanging="343"/>
      </w:pPr>
      <w:rPr>
        <w:rFonts w:hAnsi="Arial Unicode MS"/>
        <w:i/>
        <w:iCs/>
        <w:caps w:val="0"/>
        <w:smallCaps w:val="0"/>
        <w:strike w:val="0"/>
        <w:dstrike w:val="0"/>
        <w:outline w:val="0"/>
        <w:emboss w:val="0"/>
        <w:imprint w:val="0"/>
        <w:spacing w:val="0"/>
        <w:w w:val="100"/>
        <w:kern w:val="0"/>
        <w:position w:val="0"/>
        <w:highlight w:val="none"/>
        <w:vertAlign w:val="baseline"/>
      </w:rPr>
    </w:lvl>
    <w:lvl w:ilvl="2" w:tplc="34422316">
      <w:start w:val="1"/>
      <w:numFmt w:val="lowerRoman"/>
      <w:lvlText w:val="%3."/>
      <w:lvlJc w:val="left"/>
      <w:pPr>
        <w:ind w:left="2350" w:hanging="264"/>
      </w:pPr>
      <w:rPr>
        <w:rFonts w:hAnsi="Arial Unicode MS"/>
        <w:i/>
        <w:iCs/>
        <w:caps w:val="0"/>
        <w:smallCaps w:val="0"/>
        <w:strike w:val="0"/>
        <w:dstrike w:val="0"/>
        <w:outline w:val="0"/>
        <w:emboss w:val="0"/>
        <w:imprint w:val="0"/>
        <w:spacing w:val="0"/>
        <w:w w:val="100"/>
        <w:kern w:val="0"/>
        <w:position w:val="0"/>
        <w:highlight w:val="none"/>
        <w:vertAlign w:val="baseline"/>
      </w:rPr>
    </w:lvl>
    <w:lvl w:ilvl="3" w:tplc="4F283A3A">
      <w:start w:val="1"/>
      <w:numFmt w:val="decimal"/>
      <w:lvlText w:val="%4."/>
      <w:lvlJc w:val="left"/>
      <w:pPr>
        <w:ind w:left="3070" w:hanging="343"/>
      </w:pPr>
      <w:rPr>
        <w:rFonts w:hAnsi="Arial Unicode MS"/>
        <w:i/>
        <w:iCs/>
        <w:caps w:val="0"/>
        <w:smallCaps w:val="0"/>
        <w:strike w:val="0"/>
        <w:dstrike w:val="0"/>
        <w:outline w:val="0"/>
        <w:emboss w:val="0"/>
        <w:imprint w:val="0"/>
        <w:spacing w:val="0"/>
        <w:w w:val="100"/>
        <w:kern w:val="0"/>
        <w:position w:val="0"/>
        <w:highlight w:val="none"/>
        <w:vertAlign w:val="baseline"/>
      </w:rPr>
    </w:lvl>
    <w:lvl w:ilvl="4" w:tplc="52DA0172">
      <w:start w:val="1"/>
      <w:numFmt w:val="lowerLetter"/>
      <w:lvlText w:val="%5."/>
      <w:lvlJc w:val="left"/>
      <w:pPr>
        <w:ind w:left="3790" w:hanging="343"/>
      </w:pPr>
      <w:rPr>
        <w:rFonts w:hAnsi="Arial Unicode MS"/>
        <w:i/>
        <w:iCs/>
        <w:caps w:val="0"/>
        <w:smallCaps w:val="0"/>
        <w:strike w:val="0"/>
        <w:dstrike w:val="0"/>
        <w:outline w:val="0"/>
        <w:emboss w:val="0"/>
        <w:imprint w:val="0"/>
        <w:spacing w:val="0"/>
        <w:w w:val="100"/>
        <w:kern w:val="0"/>
        <w:position w:val="0"/>
        <w:highlight w:val="none"/>
        <w:vertAlign w:val="baseline"/>
      </w:rPr>
    </w:lvl>
    <w:lvl w:ilvl="5" w:tplc="C35639EC">
      <w:start w:val="1"/>
      <w:numFmt w:val="lowerRoman"/>
      <w:lvlText w:val="%6."/>
      <w:lvlJc w:val="left"/>
      <w:pPr>
        <w:ind w:left="4510" w:hanging="264"/>
      </w:pPr>
      <w:rPr>
        <w:rFonts w:hAnsi="Arial Unicode MS"/>
        <w:i/>
        <w:iCs/>
        <w:caps w:val="0"/>
        <w:smallCaps w:val="0"/>
        <w:strike w:val="0"/>
        <w:dstrike w:val="0"/>
        <w:outline w:val="0"/>
        <w:emboss w:val="0"/>
        <w:imprint w:val="0"/>
        <w:spacing w:val="0"/>
        <w:w w:val="100"/>
        <w:kern w:val="0"/>
        <w:position w:val="0"/>
        <w:highlight w:val="none"/>
        <w:vertAlign w:val="baseline"/>
      </w:rPr>
    </w:lvl>
    <w:lvl w:ilvl="6" w:tplc="81A89C9C">
      <w:start w:val="1"/>
      <w:numFmt w:val="decimal"/>
      <w:lvlText w:val="%7."/>
      <w:lvlJc w:val="left"/>
      <w:pPr>
        <w:ind w:left="5230" w:hanging="343"/>
      </w:pPr>
      <w:rPr>
        <w:rFonts w:hAnsi="Arial Unicode MS"/>
        <w:i/>
        <w:iCs/>
        <w:caps w:val="0"/>
        <w:smallCaps w:val="0"/>
        <w:strike w:val="0"/>
        <w:dstrike w:val="0"/>
        <w:outline w:val="0"/>
        <w:emboss w:val="0"/>
        <w:imprint w:val="0"/>
        <w:spacing w:val="0"/>
        <w:w w:val="100"/>
        <w:kern w:val="0"/>
        <w:position w:val="0"/>
        <w:highlight w:val="none"/>
        <w:vertAlign w:val="baseline"/>
      </w:rPr>
    </w:lvl>
    <w:lvl w:ilvl="7" w:tplc="98940B2E">
      <w:start w:val="1"/>
      <w:numFmt w:val="lowerLetter"/>
      <w:lvlText w:val="%8."/>
      <w:lvlJc w:val="left"/>
      <w:pPr>
        <w:ind w:left="5950" w:hanging="343"/>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23F8E">
      <w:start w:val="1"/>
      <w:numFmt w:val="lowerRoman"/>
      <w:lvlText w:val="%9."/>
      <w:lvlJc w:val="left"/>
      <w:pPr>
        <w:ind w:left="6670" w:hanging="264"/>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32F435D"/>
    <w:multiLevelType w:val="hybridMultilevel"/>
    <w:tmpl w:val="6CFA4A3C"/>
    <w:numStyleLink w:val="Zaimportowanystyl27"/>
  </w:abstractNum>
  <w:abstractNum w:abstractNumId="5" w15:restartNumberingAfterBreak="0">
    <w:nsid w:val="035B6EC6"/>
    <w:multiLevelType w:val="hybridMultilevel"/>
    <w:tmpl w:val="00DEC0C6"/>
    <w:numStyleLink w:val="Zaimportowanystyl28"/>
  </w:abstractNum>
  <w:abstractNum w:abstractNumId="6" w15:restartNumberingAfterBreak="0">
    <w:nsid w:val="04DD3BA6"/>
    <w:multiLevelType w:val="hybridMultilevel"/>
    <w:tmpl w:val="3D6818D8"/>
    <w:numStyleLink w:val="Zaimportowanystyl20"/>
  </w:abstractNum>
  <w:abstractNum w:abstractNumId="7" w15:restartNumberingAfterBreak="0">
    <w:nsid w:val="09094C9F"/>
    <w:multiLevelType w:val="hybridMultilevel"/>
    <w:tmpl w:val="1116FF06"/>
    <w:numStyleLink w:val="Zaimportowanystyl53"/>
  </w:abstractNum>
  <w:abstractNum w:abstractNumId="8" w15:restartNumberingAfterBreak="0">
    <w:nsid w:val="09C0487A"/>
    <w:multiLevelType w:val="hybridMultilevel"/>
    <w:tmpl w:val="27045256"/>
    <w:numStyleLink w:val="Zaimportowanystyl26"/>
  </w:abstractNum>
  <w:abstractNum w:abstractNumId="9" w15:restartNumberingAfterBreak="0">
    <w:nsid w:val="0B835316"/>
    <w:multiLevelType w:val="hybridMultilevel"/>
    <w:tmpl w:val="94400356"/>
    <w:styleLink w:val="Zaimportowanystyl23"/>
    <w:lvl w:ilvl="0" w:tplc="3B104C20">
      <w:start w:val="1"/>
      <w:numFmt w:val="decimal"/>
      <w:lvlText w:val="%1."/>
      <w:lvlJc w:val="left"/>
      <w:pPr>
        <w:tabs>
          <w:tab w:val="left" w:pos="3120"/>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0A64C1A">
      <w:start w:val="1"/>
      <w:numFmt w:val="lowerLetter"/>
      <w:lvlText w:val="%2."/>
      <w:lvlJc w:val="left"/>
      <w:pPr>
        <w:tabs>
          <w:tab w:val="left" w:pos="567"/>
          <w:tab w:val="left" w:pos="3120"/>
        </w:tabs>
        <w:ind w:left="16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F24E92E">
      <w:start w:val="1"/>
      <w:numFmt w:val="lowerRoman"/>
      <w:lvlText w:val="%3."/>
      <w:lvlJc w:val="left"/>
      <w:pPr>
        <w:tabs>
          <w:tab w:val="left" w:pos="567"/>
          <w:tab w:val="left" w:pos="3120"/>
        </w:tabs>
        <w:ind w:left="236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2C6845C">
      <w:start w:val="1"/>
      <w:numFmt w:val="decimal"/>
      <w:lvlText w:val="%4."/>
      <w:lvlJc w:val="left"/>
      <w:pPr>
        <w:tabs>
          <w:tab w:val="left" w:pos="567"/>
          <w:tab w:val="left" w:pos="3120"/>
        </w:tabs>
        <w:ind w:left="30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AE05F42">
      <w:start w:val="1"/>
      <w:numFmt w:val="lowerLetter"/>
      <w:lvlText w:val="%5."/>
      <w:lvlJc w:val="left"/>
      <w:pPr>
        <w:tabs>
          <w:tab w:val="left" w:pos="567"/>
          <w:tab w:val="left" w:pos="3120"/>
        </w:tabs>
        <w:ind w:left="38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3DCE6B6">
      <w:start w:val="1"/>
      <w:numFmt w:val="lowerRoman"/>
      <w:lvlText w:val="%6."/>
      <w:lvlJc w:val="left"/>
      <w:pPr>
        <w:tabs>
          <w:tab w:val="left" w:pos="567"/>
          <w:tab w:val="left" w:pos="3120"/>
        </w:tabs>
        <w:ind w:left="452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2FEDD60">
      <w:start w:val="1"/>
      <w:numFmt w:val="decimal"/>
      <w:lvlText w:val="%7."/>
      <w:lvlJc w:val="left"/>
      <w:pPr>
        <w:tabs>
          <w:tab w:val="left" w:pos="567"/>
          <w:tab w:val="left" w:pos="3120"/>
        </w:tabs>
        <w:ind w:left="52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09EEC2A">
      <w:start w:val="1"/>
      <w:numFmt w:val="lowerLetter"/>
      <w:lvlText w:val="%8."/>
      <w:lvlJc w:val="left"/>
      <w:pPr>
        <w:tabs>
          <w:tab w:val="left" w:pos="567"/>
          <w:tab w:val="left" w:pos="3120"/>
        </w:tabs>
        <w:ind w:left="59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BB64A30">
      <w:start w:val="1"/>
      <w:numFmt w:val="lowerRoman"/>
      <w:lvlText w:val="%9."/>
      <w:lvlJc w:val="left"/>
      <w:pPr>
        <w:tabs>
          <w:tab w:val="left" w:pos="567"/>
          <w:tab w:val="left" w:pos="3120"/>
        </w:tabs>
        <w:ind w:left="668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0C3F7630"/>
    <w:multiLevelType w:val="hybridMultilevel"/>
    <w:tmpl w:val="D25C9530"/>
    <w:styleLink w:val="Zaimportowanystyl55"/>
    <w:lvl w:ilvl="0" w:tplc="E1B0CD38">
      <w:start w:val="1"/>
      <w:numFmt w:val="lowerLetter"/>
      <w:lvlText w:val="%1)"/>
      <w:lvlJc w:val="left"/>
      <w:pPr>
        <w:ind w:left="99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F5C89B0">
      <w:start w:val="1"/>
      <w:numFmt w:val="lowerLetter"/>
      <w:lvlText w:val="%2."/>
      <w:lvlJc w:val="left"/>
      <w:pPr>
        <w:ind w:left="171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A821884">
      <w:start w:val="1"/>
      <w:numFmt w:val="lowerRoman"/>
      <w:lvlText w:val="%3."/>
      <w:lvlJc w:val="left"/>
      <w:pPr>
        <w:ind w:left="2433" w:hanging="20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23E37EE">
      <w:start w:val="1"/>
      <w:numFmt w:val="decimal"/>
      <w:lvlText w:val="%4."/>
      <w:lvlJc w:val="left"/>
      <w:pPr>
        <w:ind w:left="315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FD0E240">
      <w:start w:val="1"/>
      <w:numFmt w:val="lowerLetter"/>
      <w:lvlText w:val="%5."/>
      <w:lvlJc w:val="left"/>
      <w:pPr>
        <w:ind w:left="387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2221FB0">
      <w:start w:val="1"/>
      <w:numFmt w:val="lowerRoman"/>
      <w:lvlText w:val="%6."/>
      <w:lvlJc w:val="left"/>
      <w:pPr>
        <w:ind w:left="4593" w:hanging="20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2DE0FDE">
      <w:start w:val="1"/>
      <w:numFmt w:val="decimal"/>
      <w:lvlText w:val="%7."/>
      <w:lvlJc w:val="left"/>
      <w:pPr>
        <w:ind w:left="531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A7E3F82">
      <w:start w:val="1"/>
      <w:numFmt w:val="lowerLetter"/>
      <w:lvlText w:val="%8."/>
      <w:lvlJc w:val="left"/>
      <w:pPr>
        <w:ind w:left="603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49E536E">
      <w:start w:val="1"/>
      <w:numFmt w:val="lowerRoman"/>
      <w:lvlText w:val="%9."/>
      <w:lvlJc w:val="left"/>
      <w:pPr>
        <w:ind w:left="6753" w:hanging="20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0DFA69C3"/>
    <w:multiLevelType w:val="multilevel"/>
    <w:tmpl w:val="771AB20C"/>
    <w:styleLink w:val="Zaimportowanystyl3"/>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738" w:hanging="17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828" w:hanging="10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332" w:hanging="25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836" w:hanging="39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3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844" w:hanging="68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348" w:hanging="82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924" w:hanging="10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F9C0147"/>
    <w:multiLevelType w:val="hybridMultilevel"/>
    <w:tmpl w:val="55B090C0"/>
    <w:styleLink w:val="Zaimportowanystyl14"/>
    <w:lvl w:ilvl="0" w:tplc="A8DC7E2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1A86DC92">
      <w:start w:val="1"/>
      <w:numFmt w:val="lowerLetter"/>
      <w:lvlText w:val="%2)"/>
      <w:lvlJc w:val="left"/>
      <w:pPr>
        <w:ind w:left="992" w:hanging="357"/>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8D2C583C">
      <w:start w:val="1"/>
      <w:numFmt w:val="lowerRoman"/>
      <w:lvlText w:val="%3."/>
      <w:lvlJc w:val="left"/>
      <w:pPr>
        <w:ind w:left="1712"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DF28232">
      <w:start w:val="1"/>
      <w:numFmt w:val="decimal"/>
      <w:lvlText w:val="%4."/>
      <w:lvlJc w:val="left"/>
      <w:pPr>
        <w:ind w:left="2432"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551A56B6">
      <w:start w:val="1"/>
      <w:numFmt w:val="lowerLetter"/>
      <w:lvlText w:val="%5."/>
      <w:lvlJc w:val="left"/>
      <w:pPr>
        <w:ind w:left="3152"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01D0C1C2">
      <w:start w:val="1"/>
      <w:numFmt w:val="lowerRoman"/>
      <w:lvlText w:val="%6."/>
      <w:lvlJc w:val="left"/>
      <w:pPr>
        <w:ind w:left="3872"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AA669348">
      <w:start w:val="1"/>
      <w:numFmt w:val="decimal"/>
      <w:lvlText w:val="%7."/>
      <w:lvlJc w:val="left"/>
      <w:pPr>
        <w:ind w:left="4592"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988A6660">
      <w:start w:val="1"/>
      <w:numFmt w:val="lowerLetter"/>
      <w:lvlText w:val="%8."/>
      <w:lvlJc w:val="left"/>
      <w:pPr>
        <w:ind w:left="5312"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D644A966">
      <w:start w:val="1"/>
      <w:numFmt w:val="lowerRoman"/>
      <w:lvlText w:val="%9."/>
      <w:lvlJc w:val="left"/>
      <w:pPr>
        <w:ind w:left="6032"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12608C2"/>
    <w:multiLevelType w:val="hybridMultilevel"/>
    <w:tmpl w:val="DB480CEE"/>
    <w:numStyleLink w:val="Zaimportowanystyl5"/>
  </w:abstractNum>
  <w:abstractNum w:abstractNumId="14" w15:restartNumberingAfterBreak="0">
    <w:nsid w:val="11B75892"/>
    <w:multiLevelType w:val="hybridMultilevel"/>
    <w:tmpl w:val="7B6A35E4"/>
    <w:numStyleLink w:val="Zaimportowanystyl56"/>
  </w:abstractNum>
  <w:abstractNum w:abstractNumId="15" w15:restartNumberingAfterBreak="0">
    <w:nsid w:val="144670B5"/>
    <w:multiLevelType w:val="hybridMultilevel"/>
    <w:tmpl w:val="7882B2D2"/>
    <w:numStyleLink w:val="Zaimportowanystyl50"/>
  </w:abstractNum>
  <w:abstractNum w:abstractNumId="16" w15:restartNumberingAfterBreak="0">
    <w:nsid w:val="14C4632B"/>
    <w:multiLevelType w:val="multilevel"/>
    <w:tmpl w:val="F42026FE"/>
    <w:numStyleLink w:val="Zaimportowanystyl39"/>
  </w:abstractNum>
  <w:abstractNum w:abstractNumId="17" w15:restartNumberingAfterBreak="0">
    <w:nsid w:val="15C9737D"/>
    <w:multiLevelType w:val="hybridMultilevel"/>
    <w:tmpl w:val="5E427126"/>
    <w:numStyleLink w:val="Zaimportowanystyl4"/>
  </w:abstractNum>
  <w:abstractNum w:abstractNumId="18" w15:restartNumberingAfterBreak="0">
    <w:nsid w:val="168118D0"/>
    <w:multiLevelType w:val="hybridMultilevel"/>
    <w:tmpl w:val="02666C26"/>
    <w:numStyleLink w:val="Zaimportowanystyl62"/>
  </w:abstractNum>
  <w:abstractNum w:abstractNumId="19" w15:restartNumberingAfterBreak="0">
    <w:nsid w:val="170852D8"/>
    <w:multiLevelType w:val="hybridMultilevel"/>
    <w:tmpl w:val="94400356"/>
    <w:numStyleLink w:val="Zaimportowanystyl23"/>
  </w:abstractNum>
  <w:abstractNum w:abstractNumId="20" w15:restartNumberingAfterBreak="0">
    <w:nsid w:val="180B221E"/>
    <w:multiLevelType w:val="hybridMultilevel"/>
    <w:tmpl w:val="23664BFC"/>
    <w:styleLink w:val="Zaimportowanystyl7"/>
    <w:lvl w:ilvl="0" w:tplc="940C133E">
      <w:start w:val="1"/>
      <w:numFmt w:val="lowerLetter"/>
      <w:lvlText w:val="%1)"/>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8B6665CE">
      <w:start w:val="1"/>
      <w:numFmt w:val="lowerLetter"/>
      <w:lvlText w:val="%2)"/>
      <w:lvlJc w:val="left"/>
      <w:pPr>
        <w:ind w:left="183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FB881366">
      <w:start w:val="1"/>
      <w:numFmt w:val="decimal"/>
      <w:lvlText w:val="%3)"/>
      <w:lvlJc w:val="left"/>
      <w:pPr>
        <w:ind w:left="26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B71A16C8">
      <w:start w:val="1"/>
      <w:numFmt w:val="decimal"/>
      <w:lvlText w:val="%4."/>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61BE16FE">
      <w:start w:val="1"/>
      <w:numFmt w:val="lowerLetter"/>
      <w:lvlText w:val="%5."/>
      <w:lvlJc w:val="left"/>
      <w:pPr>
        <w:ind w:left="128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79F081EC">
      <w:start w:val="1"/>
      <w:numFmt w:val="lowerRoman"/>
      <w:lvlText w:val="%6."/>
      <w:lvlJc w:val="left"/>
      <w:pPr>
        <w:ind w:left="2007" w:hanging="4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9A146C84">
      <w:start w:val="1"/>
      <w:numFmt w:val="decimal"/>
      <w:lvlText w:val="%7."/>
      <w:lvlJc w:val="left"/>
      <w:pPr>
        <w:ind w:left="272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75BC4BCA">
      <w:start w:val="1"/>
      <w:numFmt w:val="lowerLetter"/>
      <w:lvlText w:val="%8."/>
      <w:lvlJc w:val="left"/>
      <w:pPr>
        <w:ind w:left="344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D81C6C0A">
      <w:start w:val="1"/>
      <w:numFmt w:val="lowerRoman"/>
      <w:lvlText w:val="%9."/>
      <w:lvlJc w:val="left"/>
      <w:pPr>
        <w:ind w:left="4167" w:hanging="4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183028A4"/>
    <w:multiLevelType w:val="hybridMultilevel"/>
    <w:tmpl w:val="1C7C308C"/>
    <w:numStyleLink w:val="Zaimportowanystyl18"/>
  </w:abstractNum>
  <w:abstractNum w:abstractNumId="22" w15:restartNumberingAfterBreak="0">
    <w:nsid w:val="1CD3111A"/>
    <w:multiLevelType w:val="hybridMultilevel"/>
    <w:tmpl w:val="7EBC5868"/>
    <w:styleLink w:val="Zaimportowanystyl60"/>
    <w:lvl w:ilvl="0" w:tplc="056C4B38">
      <w:start w:val="1"/>
      <w:numFmt w:val="decimal"/>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3ABE0B0C">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3A8C6652">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E1DC40E0">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325A116E">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12326900">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BBECD866">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64B603D2">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F11C762C">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E572ED3"/>
    <w:multiLevelType w:val="hybridMultilevel"/>
    <w:tmpl w:val="1C7C308C"/>
    <w:styleLink w:val="Zaimportowanystyl18"/>
    <w:lvl w:ilvl="0" w:tplc="D0280AB8">
      <w:start w:val="1"/>
      <w:numFmt w:val="bullet"/>
      <w:lvlText w:val="-"/>
      <w:lvlJc w:val="left"/>
      <w:pPr>
        <w:tabs>
          <w:tab w:val="left" w:pos="1418"/>
        </w:tabs>
        <w:ind w:left="113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840D17A">
      <w:start w:val="1"/>
      <w:numFmt w:val="bullet"/>
      <w:lvlText w:val="o"/>
      <w:lvlJc w:val="left"/>
      <w:pPr>
        <w:tabs>
          <w:tab w:val="left" w:pos="1418"/>
        </w:tabs>
        <w:ind w:left="185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8A0E6E">
      <w:start w:val="1"/>
      <w:numFmt w:val="bullet"/>
      <w:lvlText w:val="▪"/>
      <w:lvlJc w:val="left"/>
      <w:pPr>
        <w:tabs>
          <w:tab w:val="left" w:pos="1418"/>
        </w:tabs>
        <w:ind w:left="257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4E6F282">
      <w:start w:val="1"/>
      <w:numFmt w:val="bullet"/>
      <w:lvlText w:val="·"/>
      <w:lvlJc w:val="left"/>
      <w:pPr>
        <w:tabs>
          <w:tab w:val="left" w:pos="1418"/>
        </w:tabs>
        <w:ind w:left="329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68A704">
      <w:start w:val="1"/>
      <w:numFmt w:val="bullet"/>
      <w:lvlText w:val="o"/>
      <w:lvlJc w:val="left"/>
      <w:pPr>
        <w:tabs>
          <w:tab w:val="left" w:pos="1418"/>
        </w:tabs>
        <w:ind w:left="401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AA6198C">
      <w:start w:val="1"/>
      <w:numFmt w:val="bullet"/>
      <w:lvlText w:val="▪"/>
      <w:lvlJc w:val="left"/>
      <w:pPr>
        <w:tabs>
          <w:tab w:val="left" w:pos="1418"/>
        </w:tabs>
        <w:ind w:left="47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CAE748A">
      <w:start w:val="1"/>
      <w:numFmt w:val="bullet"/>
      <w:lvlText w:val="·"/>
      <w:lvlJc w:val="left"/>
      <w:pPr>
        <w:tabs>
          <w:tab w:val="left" w:pos="1418"/>
        </w:tabs>
        <w:ind w:left="545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E3A58BA">
      <w:start w:val="1"/>
      <w:numFmt w:val="bullet"/>
      <w:lvlText w:val="o"/>
      <w:lvlJc w:val="left"/>
      <w:pPr>
        <w:tabs>
          <w:tab w:val="left" w:pos="1418"/>
        </w:tabs>
        <w:ind w:left="617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E3610BA">
      <w:start w:val="1"/>
      <w:numFmt w:val="bullet"/>
      <w:lvlText w:val="▪"/>
      <w:lvlJc w:val="left"/>
      <w:pPr>
        <w:tabs>
          <w:tab w:val="left" w:pos="1418"/>
        </w:tabs>
        <w:ind w:left="689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EA4332F"/>
    <w:multiLevelType w:val="hybridMultilevel"/>
    <w:tmpl w:val="92621C2A"/>
    <w:styleLink w:val="Zaimportowanystyl17"/>
    <w:lvl w:ilvl="0" w:tplc="F71A2838">
      <w:start w:val="1"/>
      <w:numFmt w:val="lowerLetter"/>
      <w:lvlText w:val="%1)"/>
      <w:lvlJc w:val="left"/>
      <w:pPr>
        <w:tabs>
          <w:tab w:val="left" w:pos="1418"/>
        </w:tabs>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754CF7E">
      <w:start w:val="1"/>
      <w:numFmt w:val="lowerLetter"/>
      <w:suff w:val="nothing"/>
      <w:lvlText w:val="%2."/>
      <w:lvlJc w:val="left"/>
      <w:pPr>
        <w:tabs>
          <w:tab w:val="left" w:pos="1418"/>
        </w:tabs>
        <w:ind w:left="1418" w:hanging="131"/>
      </w:pPr>
      <w:rPr>
        <w:rFonts w:hAnsi="Arial Unicode MS"/>
        <w:caps w:val="0"/>
        <w:smallCaps w:val="0"/>
        <w:strike w:val="0"/>
        <w:dstrike w:val="0"/>
        <w:outline w:val="0"/>
        <w:emboss w:val="0"/>
        <w:imprint w:val="0"/>
        <w:spacing w:val="0"/>
        <w:w w:val="100"/>
        <w:kern w:val="0"/>
        <w:position w:val="0"/>
        <w:highlight w:val="none"/>
        <w:vertAlign w:val="baseline"/>
      </w:rPr>
    </w:lvl>
    <w:lvl w:ilvl="2" w:tplc="925EBAD2">
      <w:start w:val="1"/>
      <w:numFmt w:val="lowerRoman"/>
      <w:lvlText w:val="%3."/>
      <w:lvlJc w:val="left"/>
      <w:pPr>
        <w:tabs>
          <w:tab w:val="left" w:pos="1418"/>
        </w:tabs>
        <w:ind w:left="2433" w:hanging="347"/>
      </w:pPr>
      <w:rPr>
        <w:rFonts w:hAnsi="Arial Unicode MS"/>
        <w:caps w:val="0"/>
        <w:smallCaps w:val="0"/>
        <w:strike w:val="0"/>
        <w:dstrike w:val="0"/>
        <w:outline w:val="0"/>
        <w:emboss w:val="0"/>
        <w:imprint w:val="0"/>
        <w:spacing w:val="0"/>
        <w:w w:val="100"/>
        <w:kern w:val="0"/>
        <w:position w:val="0"/>
        <w:highlight w:val="none"/>
        <w:vertAlign w:val="baseline"/>
      </w:rPr>
    </w:lvl>
    <w:lvl w:ilvl="3" w:tplc="B4C80FF2">
      <w:start w:val="1"/>
      <w:numFmt w:val="decimal"/>
      <w:lvlText w:val="%4."/>
      <w:lvlJc w:val="left"/>
      <w:pPr>
        <w:tabs>
          <w:tab w:val="left" w:pos="1418"/>
        </w:tabs>
        <w:ind w:left="3153"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D1EA124">
      <w:start w:val="1"/>
      <w:numFmt w:val="lowerLetter"/>
      <w:lvlText w:val="%5."/>
      <w:lvlJc w:val="left"/>
      <w:pPr>
        <w:tabs>
          <w:tab w:val="left" w:pos="1418"/>
        </w:tabs>
        <w:ind w:left="3873"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2BCD526">
      <w:start w:val="1"/>
      <w:numFmt w:val="lowerRoman"/>
      <w:lvlText w:val="%6."/>
      <w:lvlJc w:val="left"/>
      <w:pPr>
        <w:tabs>
          <w:tab w:val="left" w:pos="1418"/>
        </w:tabs>
        <w:ind w:left="4593" w:hanging="347"/>
      </w:pPr>
      <w:rPr>
        <w:rFonts w:hAnsi="Arial Unicode MS"/>
        <w:caps w:val="0"/>
        <w:smallCaps w:val="0"/>
        <w:strike w:val="0"/>
        <w:dstrike w:val="0"/>
        <w:outline w:val="0"/>
        <w:emboss w:val="0"/>
        <w:imprint w:val="0"/>
        <w:spacing w:val="0"/>
        <w:w w:val="100"/>
        <w:kern w:val="0"/>
        <w:position w:val="0"/>
        <w:highlight w:val="none"/>
        <w:vertAlign w:val="baseline"/>
      </w:rPr>
    </w:lvl>
    <w:lvl w:ilvl="6" w:tplc="C12EA236">
      <w:start w:val="1"/>
      <w:numFmt w:val="decimal"/>
      <w:lvlText w:val="%7."/>
      <w:lvlJc w:val="left"/>
      <w:pPr>
        <w:tabs>
          <w:tab w:val="left" w:pos="1418"/>
        </w:tabs>
        <w:ind w:left="5313"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94002A2">
      <w:start w:val="1"/>
      <w:numFmt w:val="lowerLetter"/>
      <w:lvlText w:val="%8."/>
      <w:lvlJc w:val="left"/>
      <w:pPr>
        <w:tabs>
          <w:tab w:val="left" w:pos="1418"/>
        </w:tabs>
        <w:ind w:left="6033"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02242C">
      <w:start w:val="1"/>
      <w:numFmt w:val="lowerRoman"/>
      <w:lvlText w:val="%9."/>
      <w:lvlJc w:val="left"/>
      <w:pPr>
        <w:tabs>
          <w:tab w:val="left" w:pos="1418"/>
        </w:tabs>
        <w:ind w:left="6753" w:hanging="3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F5B1876"/>
    <w:multiLevelType w:val="hybridMultilevel"/>
    <w:tmpl w:val="066CCEE8"/>
    <w:numStyleLink w:val="Zaimportowanystyl15"/>
  </w:abstractNum>
  <w:abstractNum w:abstractNumId="26" w15:restartNumberingAfterBreak="0">
    <w:nsid w:val="20DD799B"/>
    <w:multiLevelType w:val="hybridMultilevel"/>
    <w:tmpl w:val="0B5C24A0"/>
    <w:styleLink w:val="Zaimportowanystyl11"/>
    <w:lvl w:ilvl="0" w:tplc="642C58F0">
      <w:start w:val="1"/>
      <w:numFmt w:val="lowerLetter"/>
      <w:lvlText w:val="%1)"/>
      <w:lvlJc w:val="left"/>
      <w:pPr>
        <w:ind w:left="2067"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6B064E36">
      <w:start w:val="1"/>
      <w:numFmt w:val="lowerLetter"/>
      <w:lvlText w:val="%2."/>
      <w:lvlJc w:val="left"/>
      <w:pPr>
        <w:ind w:left="2220" w:hanging="300"/>
      </w:pPr>
      <w:rPr>
        <w:rFonts w:hAnsi="Arial Unicode MS"/>
        <w:caps w:val="0"/>
        <w:smallCaps w:val="0"/>
        <w:strike w:val="0"/>
        <w:dstrike w:val="0"/>
        <w:outline w:val="0"/>
        <w:emboss w:val="0"/>
        <w:imprint w:val="0"/>
        <w:spacing w:val="0"/>
        <w:w w:val="100"/>
        <w:kern w:val="0"/>
        <w:position w:val="0"/>
        <w:highlight w:val="none"/>
        <w:vertAlign w:val="baseline"/>
      </w:rPr>
    </w:lvl>
    <w:lvl w:ilvl="2" w:tplc="C17C5B72">
      <w:start w:val="1"/>
      <w:numFmt w:val="lowerRoman"/>
      <w:lvlText w:val="%3."/>
      <w:lvlJc w:val="left"/>
      <w:pPr>
        <w:ind w:left="2950" w:hanging="250"/>
      </w:pPr>
      <w:rPr>
        <w:rFonts w:hAnsi="Arial Unicode MS"/>
        <w:caps w:val="0"/>
        <w:smallCaps w:val="0"/>
        <w:strike w:val="0"/>
        <w:dstrike w:val="0"/>
        <w:outline w:val="0"/>
        <w:emboss w:val="0"/>
        <w:imprint w:val="0"/>
        <w:spacing w:val="0"/>
        <w:w w:val="100"/>
        <w:kern w:val="0"/>
        <w:position w:val="0"/>
        <w:highlight w:val="none"/>
        <w:vertAlign w:val="baseline"/>
      </w:rPr>
    </w:lvl>
    <w:lvl w:ilvl="3" w:tplc="88B29E02">
      <w:start w:val="1"/>
      <w:numFmt w:val="decimal"/>
      <w:lvlText w:val="%4."/>
      <w:lvlJc w:val="left"/>
      <w:pPr>
        <w:ind w:left="567" w:hanging="56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4" w:tplc="22E620B2">
      <w:start w:val="1"/>
      <w:numFmt w:val="lowerLetter"/>
      <w:lvlText w:val="%5."/>
      <w:lvlJc w:val="left"/>
      <w:pPr>
        <w:ind w:left="4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41295C0">
      <w:start w:val="1"/>
      <w:numFmt w:val="lowerRoman"/>
      <w:lvlText w:val="%6."/>
      <w:lvlJc w:val="left"/>
      <w:pPr>
        <w:ind w:left="5160" w:hanging="28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67E533A">
      <w:start w:val="1"/>
      <w:numFmt w:val="decimal"/>
      <w:lvlText w:val="%7."/>
      <w:lvlJc w:val="left"/>
      <w:pPr>
        <w:ind w:left="5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012F6DA">
      <w:start w:val="1"/>
      <w:numFmt w:val="lowerLetter"/>
      <w:lvlText w:val="%8."/>
      <w:lvlJc w:val="left"/>
      <w:pPr>
        <w:ind w:left="6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60A79D2">
      <w:start w:val="1"/>
      <w:numFmt w:val="lowerRoman"/>
      <w:lvlText w:val="%9."/>
      <w:lvlJc w:val="left"/>
      <w:pPr>
        <w:ind w:left="7320" w:hanging="28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22990B82"/>
    <w:multiLevelType w:val="hybridMultilevel"/>
    <w:tmpl w:val="7EBC5868"/>
    <w:numStyleLink w:val="Zaimportowanystyl60"/>
  </w:abstractNum>
  <w:abstractNum w:abstractNumId="28" w15:restartNumberingAfterBreak="0">
    <w:nsid w:val="23A104E5"/>
    <w:multiLevelType w:val="hybridMultilevel"/>
    <w:tmpl w:val="E820AB14"/>
    <w:styleLink w:val="WW8Num31"/>
    <w:lvl w:ilvl="0" w:tplc="BBBE0A4C">
      <w:start w:val="1"/>
      <w:numFmt w:val="decimal"/>
      <w:lvlText w:val="%1."/>
      <w:lvlJc w:val="left"/>
      <w:pPr>
        <w:ind w:left="56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40460706">
      <w:start w:val="1"/>
      <w:numFmt w:val="decimal"/>
      <w:lvlText w:val="%2."/>
      <w:lvlJc w:val="left"/>
      <w:pPr>
        <w:tabs>
          <w:tab w:val="left" w:pos="567"/>
        </w:tabs>
        <w:ind w:left="1274" w:hanging="46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B61616BA">
      <w:start w:val="1"/>
      <w:numFmt w:val="lowerLetter"/>
      <w:lvlText w:val="%3)"/>
      <w:lvlJc w:val="left"/>
      <w:pPr>
        <w:tabs>
          <w:tab w:val="left" w:pos="567"/>
        </w:tabs>
        <w:ind w:left="19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5B3EE6FE">
      <w:start w:val="1"/>
      <w:numFmt w:val="decimal"/>
      <w:lvlText w:val="%4."/>
      <w:lvlJc w:val="left"/>
      <w:pPr>
        <w:tabs>
          <w:tab w:val="left" w:pos="567"/>
        </w:tabs>
        <w:ind w:left="25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38708B0C">
      <w:start w:val="1"/>
      <w:numFmt w:val="lowerLetter"/>
      <w:lvlText w:val="%5."/>
      <w:lvlJc w:val="left"/>
      <w:pPr>
        <w:tabs>
          <w:tab w:val="left" w:pos="567"/>
        </w:tabs>
        <w:ind w:left="32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D8E09C96">
      <w:start w:val="1"/>
      <w:numFmt w:val="lowerRoman"/>
      <w:lvlText w:val="%6."/>
      <w:lvlJc w:val="left"/>
      <w:pPr>
        <w:tabs>
          <w:tab w:val="left" w:pos="567"/>
        </w:tabs>
        <w:ind w:left="396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94B8FB48">
      <w:start w:val="1"/>
      <w:numFmt w:val="decimal"/>
      <w:lvlText w:val="%7."/>
      <w:lvlJc w:val="left"/>
      <w:pPr>
        <w:tabs>
          <w:tab w:val="left" w:pos="567"/>
        </w:tabs>
        <w:ind w:left="46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A87E81F8">
      <w:start w:val="1"/>
      <w:numFmt w:val="lowerLetter"/>
      <w:lvlText w:val="%8."/>
      <w:lvlJc w:val="left"/>
      <w:pPr>
        <w:tabs>
          <w:tab w:val="left" w:pos="567"/>
        </w:tabs>
        <w:ind w:left="54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9644459C">
      <w:start w:val="1"/>
      <w:numFmt w:val="lowerRoman"/>
      <w:lvlText w:val="%9."/>
      <w:lvlJc w:val="left"/>
      <w:pPr>
        <w:tabs>
          <w:tab w:val="left" w:pos="567"/>
        </w:tabs>
        <w:ind w:left="612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4B26A6B"/>
    <w:multiLevelType w:val="multilevel"/>
    <w:tmpl w:val="D488DFE6"/>
    <w:styleLink w:val="Zaimportowanystyl33"/>
    <w:lvl w:ilvl="0">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924" w:hanging="92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1281"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638"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2)%3.%4.%5."/>
      <w:lvlJc w:val="left"/>
      <w:pPr>
        <w:ind w:left="1995"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2)%3.%4.%5.%6."/>
      <w:lvlJc w:val="left"/>
      <w:pPr>
        <w:ind w:left="2352"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2)%3.%4.%5.%6.%7."/>
      <w:lvlJc w:val="left"/>
      <w:pPr>
        <w:ind w:left="2709"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2)%3.%4.%5.%6.%7.%8."/>
      <w:lvlJc w:val="left"/>
      <w:pPr>
        <w:ind w:left="3066"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2)%3.%4.%5.%6.%7.%8.%9."/>
      <w:lvlJc w:val="left"/>
      <w:pPr>
        <w:ind w:left="3423"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5683E45"/>
    <w:multiLevelType w:val="hybridMultilevel"/>
    <w:tmpl w:val="467E9D00"/>
    <w:styleLink w:val="Zaimportowanystyl48"/>
    <w:lvl w:ilvl="0" w:tplc="A8D695E4">
      <w:start w:val="1"/>
      <w:numFmt w:val="lowerLetter"/>
      <w:lvlText w:val="%1)"/>
      <w:lvlJc w:val="left"/>
      <w:pPr>
        <w:tabs>
          <w:tab w:val="left" w:pos="993"/>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B68DD5E">
      <w:start w:val="1"/>
      <w:numFmt w:val="lowerLetter"/>
      <w:lvlText w:val="%2)"/>
      <w:lvlJc w:val="left"/>
      <w:pPr>
        <w:tabs>
          <w:tab w:val="left" w:pos="993"/>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D0C77D2">
      <w:start w:val="1"/>
      <w:numFmt w:val="lowerLetter"/>
      <w:lvlText w:val="%3)"/>
      <w:lvlJc w:val="left"/>
      <w:pPr>
        <w:tabs>
          <w:tab w:val="left" w:pos="993"/>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D0C7706">
      <w:start w:val="1"/>
      <w:numFmt w:val="lowerLetter"/>
      <w:lvlText w:val="%4)"/>
      <w:lvlJc w:val="left"/>
      <w:pPr>
        <w:tabs>
          <w:tab w:val="left" w:pos="993"/>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A46126A">
      <w:start w:val="1"/>
      <w:numFmt w:val="lowerLetter"/>
      <w:lvlText w:val="%5)"/>
      <w:lvlJc w:val="left"/>
      <w:pPr>
        <w:tabs>
          <w:tab w:val="left" w:pos="993"/>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93ECC5A">
      <w:start w:val="1"/>
      <w:numFmt w:val="lowerLetter"/>
      <w:lvlText w:val="%6)"/>
      <w:lvlJc w:val="left"/>
      <w:pPr>
        <w:tabs>
          <w:tab w:val="left" w:pos="993"/>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FF29714">
      <w:start w:val="1"/>
      <w:numFmt w:val="lowerLetter"/>
      <w:lvlText w:val="%7)"/>
      <w:lvlJc w:val="left"/>
      <w:pPr>
        <w:tabs>
          <w:tab w:val="left" w:pos="993"/>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A82C122">
      <w:start w:val="1"/>
      <w:numFmt w:val="lowerLetter"/>
      <w:lvlText w:val="%8)"/>
      <w:lvlJc w:val="left"/>
      <w:pPr>
        <w:tabs>
          <w:tab w:val="left" w:pos="993"/>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95EF018">
      <w:start w:val="1"/>
      <w:numFmt w:val="lowerLetter"/>
      <w:lvlText w:val="%9)"/>
      <w:lvlJc w:val="left"/>
      <w:pPr>
        <w:tabs>
          <w:tab w:val="left" w:pos="993"/>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5B120E1"/>
    <w:multiLevelType w:val="hybridMultilevel"/>
    <w:tmpl w:val="06681866"/>
    <w:styleLink w:val="Zaimportowanystyl10"/>
    <w:lvl w:ilvl="0" w:tplc="574EA044">
      <w:start w:val="1"/>
      <w:numFmt w:val="decimal"/>
      <w:lvlText w:val="%1."/>
      <w:lvlJc w:val="left"/>
      <w:pPr>
        <w:ind w:left="567" w:hanging="5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33AADAA">
      <w:start w:val="1"/>
      <w:numFmt w:val="lowerLetter"/>
      <w:lvlText w:val="%2."/>
      <w:lvlJc w:val="left"/>
      <w:pPr>
        <w:tabs>
          <w:tab w:val="left" w:pos="567"/>
        </w:tabs>
        <w:ind w:left="128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AE06306">
      <w:start w:val="1"/>
      <w:numFmt w:val="lowerRoman"/>
      <w:lvlText w:val="%3."/>
      <w:lvlJc w:val="left"/>
      <w:pPr>
        <w:tabs>
          <w:tab w:val="left" w:pos="567"/>
        </w:tabs>
        <w:ind w:left="2007"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C06F2FA">
      <w:start w:val="1"/>
      <w:numFmt w:val="decimal"/>
      <w:lvlText w:val="%4."/>
      <w:lvlJc w:val="left"/>
      <w:pPr>
        <w:tabs>
          <w:tab w:val="left" w:pos="567"/>
        </w:tabs>
        <w:ind w:left="272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7CAF908">
      <w:start w:val="1"/>
      <w:numFmt w:val="lowerLetter"/>
      <w:lvlText w:val="%5."/>
      <w:lvlJc w:val="left"/>
      <w:pPr>
        <w:tabs>
          <w:tab w:val="left" w:pos="567"/>
        </w:tabs>
        <w:ind w:left="344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DD88E46">
      <w:start w:val="1"/>
      <w:numFmt w:val="lowerRoman"/>
      <w:lvlText w:val="%6."/>
      <w:lvlJc w:val="left"/>
      <w:pPr>
        <w:tabs>
          <w:tab w:val="left" w:pos="567"/>
        </w:tabs>
        <w:ind w:left="4167"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D921704">
      <w:start w:val="1"/>
      <w:numFmt w:val="decimal"/>
      <w:lvlText w:val="%7."/>
      <w:lvlJc w:val="left"/>
      <w:pPr>
        <w:tabs>
          <w:tab w:val="left" w:pos="567"/>
        </w:tabs>
        <w:ind w:left="488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6AC7824">
      <w:start w:val="1"/>
      <w:numFmt w:val="lowerLetter"/>
      <w:lvlText w:val="%8."/>
      <w:lvlJc w:val="left"/>
      <w:pPr>
        <w:tabs>
          <w:tab w:val="left" w:pos="567"/>
        </w:tabs>
        <w:ind w:left="560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F284978">
      <w:start w:val="1"/>
      <w:numFmt w:val="lowerRoman"/>
      <w:lvlText w:val="%9."/>
      <w:lvlJc w:val="left"/>
      <w:pPr>
        <w:tabs>
          <w:tab w:val="left" w:pos="567"/>
        </w:tabs>
        <w:ind w:left="6327"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2626357D"/>
    <w:multiLevelType w:val="hybridMultilevel"/>
    <w:tmpl w:val="515483B2"/>
    <w:numStyleLink w:val="Zaimportowanystyl16"/>
  </w:abstractNum>
  <w:abstractNum w:abstractNumId="33" w15:restartNumberingAfterBreak="0">
    <w:nsid w:val="26AF41A8"/>
    <w:multiLevelType w:val="hybridMultilevel"/>
    <w:tmpl w:val="3C4C94C6"/>
    <w:styleLink w:val="Zaimportowanystyl34"/>
    <w:lvl w:ilvl="0" w:tplc="183AB420">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1" w:tplc="B3D0BDF4">
      <w:start w:val="1"/>
      <w:numFmt w:val="lowerLetter"/>
      <w:lvlText w:val="%2."/>
      <w:lvlJc w:val="left"/>
      <w:pPr>
        <w:ind w:left="16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28E9E20">
      <w:start w:val="1"/>
      <w:numFmt w:val="lowerRoman"/>
      <w:lvlText w:val="%3."/>
      <w:lvlJc w:val="left"/>
      <w:pPr>
        <w:ind w:left="236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9C2AA3E">
      <w:start w:val="1"/>
      <w:numFmt w:val="decimal"/>
      <w:lvlText w:val="%4."/>
      <w:lvlJc w:val="left"/>
      <w:pPr>
        <w:ind w:left="30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1983C3A">
      <w:start w:val="1"/>
      <w:numFmt w:val="lowerLetter"/>
      <w:lvlText w:val="%5."/>
      <w:lvlJc w:val="left"/>
      <w:pPr>
        <w:ind w:left="38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0F24EA8">
      <w:start w:val="1"/>
      <w:numFmt w:val="lowerRoman"/>
      <w:lvlText w:val="%6."/>
      <w:lvlJc w:val="left"/>
      <w:pPr>
        <w:ind w:left="452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35E0B96">
      <w:start w:val="1"/>
      <w:numFmt w:val="decimal"/>
      <w:lvlText w:val="%7."/>
      <w:lvlJc w:val="left"/>
      <w:pPr>
        <w:ind w:left="52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326FCE0">
      <w:start w:val="1"/>
      <w:numFmt w:val="lowerLetter"/>
      <w:lvlText w:val="%8."/>
      <w:lvlJc w:val="left"/>
      <w:pPr>
        <w:ind w:left="59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A92E970">
      <w:start w:val="1"/>
      <w:numFmt w:val="lowerRoman"/>
      <w:lvlText w:val="%9."/>
      <w:lvlJc w:val="left"/>
      <w:pPr>
        <w:ind w:left="668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27F819B6"/>
    <w:multiLevelType w:val="hybridMultilevel"/>
    <w:tmpl w:val="022816D4"/>
    <w:numStyleLink w:val="Zaimportowanystyl9"/>
  </w:abstractNum>
  <w:abstractNum w:abstractNumId="35" w15:restartNumberingAfterBreak="0">
    <w:nsid w:val="289A5511"/>
    <w:multiLevelType w:val="multilevel"/>
    <w:tmpl w:val="E958949C"/>
    <w:numStyleLink w:val="Zaimportowanystyl8"/>
  </w:abstractNum>
  <w:abstractNum w:abstractNumId="36" w15:restartNumberingAfterBreak="0">
    <w:nsid w:val="2AE973B6"/>
    <w:multiLevelType w:val="hybridMultilevel"/>
    <w:tmpl w:val="617E9BC6"/>
    <w:numStyleLink w:val="Zaimportowanystyl41"/>
  </w:abstractNum>
  <w:abstractNum w:abstractNumId="37" w15:restartNumberingAfterBreak="0">
    <w:nsid w:val="2BA04F04"/>
    <w:multiLevelType w:val="hybridMultilevel"/>
    <w:tmpl w:val="3C34040C"/>
    <w:styleLink w:val="Zaimportowanystyl30"/>
    <w:lvl w:ilvl="0" w:tplc="81088BE4">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478D686">
      <w:start w:val="1"/>
      <w:numFmt w:val="lowerLetter"/>
      <w:lvlText w:val="%2)"/>
      <w:lvlJc w:val="left"/>
      <w:pPr>
        <w:tabs>
          <w:tab w:val="left" w:pos="567"/>
        </w:tabs>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E983B72">
      <w:start w:val="1"/>
      <w:numFmt w:val="lowerRoman"/>
      <w:lvlText w:val="%3."/>
      <w:lvlJc w:val="left"/>
      <w:pPr>
        <w:tabs>
          <w:tab w:val="left" w:pos="567"/>
        </w:tabs>
        <w:ind w:left="1800" w:hanging="28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FC85074">
      <w:start w:val="1"/>
      <w:numFmt w:val="decimal"/>
      <w:lvlText w:val="%4."/>
      <w:lvlJc w:val="left"/>
      <w:pPr>
        <w:tabs>
          <w:tab w:val="left" w:pos="567"/>
        </w:tabs>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8AE26C8">
      <w:start w:val="1"/>
      <w:numFmt w:val="lowerLetter"/>
      <w:lvlText w:val="%5."/>
      <w:lvlJc w:val="left"/>
      <w:pPr>
        <w:tabs>
          <w:tab w:val="left" w:pos="567"/>
        </w:tabs>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C288B28">
      <w:start w:val="1"/>
      <w:numFmt w:val="lowerRoman"/>
      <w:lvlText w:val="%6."/>
      <w:lvlJc w:val="left"/>
      <w:pPr>
        <w:tabs>
          <w:tab w:val="left" w:pos="567"/>
        </w:tabs>
        <w:ind w:left="3960" w:hanging="28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738ABBE">
      <w:start w:val="1"/>
      <w:numFmt w:val="decimal"/>
      <w:lvlText w:val="%7."/>
      <w:lvlJc w:val="left"/>
      <w:pPr>
        <w:tabs>
          <w:tab w:val="left" w:pos="567"/>
        </w:tabs>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E448C32">
      <w:start w:val="1"/>
      <w:numFmt w:val="lowerLetter"/>
      <w:lvlText w:val="%8."/>
      <w:lvlJc w:val="left"/>
      <w:pPr>
        <w:tabs>
          <w:tab w:val="left" w:pos="567"/>
        </w:tabs>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7726308">
      <w:start w:val="1"/>
      <w:numFmt w:val="lowerRoman"/>
      <w:lvlText w:val="%9."/>
      <w:lvlJc w:val="left"/>
      <w:pPr>
        <w:tabs>
          <w:tab w:val="left" w:pos="567"/>
        </w:tabs>
        <w:ind w:left="6120" w:hanging="28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2C434C61"/>
    <w:multiLevelType w:val="multilevel"/>
    <w:tmpl w:val="F42026FE"/>
    <w:styleLink w:val="Zaimportowanystyl39"/>
    <w:lvl w:ilvl="0">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83" w:hanging="35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787" w:hanging="50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291" w:hanging="64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2795" w:hanging="7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299" w:hanging="93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803" w:hanging="107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379" w:hanging="1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30520597"/>
    <w:multiLevelType w:val="hybridMultilevel"/>
    <w:tmpl w:val="27045256"/>
    <w:styleLink w:val="Zaimportowanystyl26"/>
    <w:lvl w:ilvl="0" w:tplc="0FEC1FE6">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BC2CD80">
      <w:start w:val="1"/>
      <w:numFmt w:val="decimal"/>
      <w:lvlText w:val="%2."/>
      <w:lvlJc w:val="left"/>
      <w:pPr>
        <w:tabs>
          <w:tab w:val="left" w:pos="567"/>
        </w:tabs>
        <w:ind w:left="438" w:hanging="43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A32F04E">
      <w:start w:val="1"/>
      <w:numFmt w:val="lowerRoman"/>
      <w:lvlText w:val="%3."/>
      <w:lvlJc w:val="left"/>
      <w:pPr>
        <w:tabs>
          <w:tab w:val="left" w:pos="567"/>
        </w:tabs>
        <w:ind w:left="308"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6842746">
      <w:start w:val="1"/>
      <w:numFmt w:val="decimal"/>
      <w:lvlText w:val="%4."/>
      <w:lvlJc w:val="left"/>
      <w:pPr>
        <w:tabs>
          <w:tab w:val="left" w:pos="567"/>
        </w:tabs>
        <w:ind w:left="207" w:hanging="20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BBAAA2C">
      <w:start w:val="1"/>
      <w:numFmt w:val="lowerLetter"/>
      <w:lvlText w:val="%5."/>
      <w:lvlJc w:val="left"/>
      <w:pPr>
        <w:tabs>
          <w:tab w:val="left" w:pos="567"/>
        </w:tabs>
        <w:ind w:left="207" w:hanging="20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912FF30">
      <w:start w:val="1"/>
      <w:numFmt w:val="lowerRoman"/>
      <w:lvlText w:val="%6."/>
      <w:lvlJc w:val="left"/>
      <w:pPr>
        <w:tabs>
          <w:tab w:val="left" w:pos="567"/>
        </w:tabs>
        <w:ind w:left="308"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B7473EC">
      <w:start w:val="1"/>
      <w:numFmt w:val="decimal"/>
      <w:lvlText w:val="%7."/>
      <w:lvlJc w:val="left"/>
      <w:pPr>
        <w:tabs>
          <w:tab w:val="left" w:pos="567"/>
        </w:tabs>
        <w:ind w:left="207" w:hanging="20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808DBFE">
      <w:start w:val="1"/>
      <w:numFmt w:val="lowerLetter"/>
      <w:lvlText w:val="%8."/>
      <w:lvlJc w:val="left"/>
      <w:pPr>
        <w:tabs>
          <w:tab w:val="left" w:pos="567"/>
        </w:tabs>
        <w:ind w:left="207" w:hanging="20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6FEB8B8">
      <w:start w:val="1"/>
      <w:numFmt w:val="lowerRoman"/>
      <w:lvlText w:val="%9."/>
      <w:lvlJc w:val="left"/>
      <w:pPr>
        <w:tabs>
          <w:tab w:val="left" w:pos="567"/>
        </w:tabs>
        <w:ind w:left="308"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32D272AC"/>
    <w:multiLevelType w:val="hybridMultilevel"/>
    <w:tmpl w:val="02C6BCB4"/>
    <w:styleLink w:val="Zaimportowanystyl59"/>
    <w:lvl w:ilvl="0" w:tplc="D61EE322">
      <w:start w:val="1"/>
      <w:numFmt w:val="lowerLetter"/>
      <w:lvlText w:val="%1)"/>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229E84FC">
      <w:start w:val="1"/>
      <w:numFmt w:val="lowerLetter"/>
      <w:lvlText w:val="%2)"/>
      <w:lvlJc w:val="left"/>
      <w:pPr>
        <w:ind w:left="1276"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3B3270D6">
      <w:start w:val="1"/>
      <w:numFmt w:val="lowerRoman"/>
      <w:lvlText w:val="%3."/>
      <w:lvlJc w:val="left"/>
      <w:pPr>
        <w:ind w:left="1996" w:hanging="34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58C27C0C">
      <w:start w:val="1"/>
      <w:numFmt w:val="decimal"/>
      <w:lvlText w:val="%4."/>
      <w:lvlJc w:val="left"/>
      <w:pPr>
        <w:ind w:left="2716"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427CF840">
      <w:start w:val="1"/>
      <w:numFmt w:val="lowerLetter"/>
      <w:lvlText w:val="%5."/>
      <w:lvlJc w:val="left"/>
      <w:pPr>
        <w:ind w:left="3436"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404ADFF8">
      <w:start w:val="1"/>
      <w:numFmt w:val="lowerRoman"/>
      <w:lvlText w:val="%6."/>
      <w:lvlJc w:val="left"/>
      <w:pPr>
        <w:ind w:left="4156" w:hanging="34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B2A28AF4">
      <w:start w:val="1"/>
      <w:numFmt w:val="decimal"/>
      <w:lvlText w:val="%7."/>
      <w:lvlJc w:val="left"/>
      <w:pPr>
        <w:ind w:left="4876"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3AB6B6C8">
      <w:start w:val="1"/>
      <w:numFmt w:val="lowerLetter"/>
      <w:lvlText w:val="%8."/>
      <w:lvlJc w:val="left"/>
      <w:pPr>
        <w:ind w:left="5596"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CDD2A180">
      <w:start w:val="1"/>
      <w:numFmt w:val="lowerRoman"/>
      <w:lvlText w:val="%9."/>
      <w:lvlJc w:val="left"/>
      <w:pPr>
        <w:ind w:left="6316" w:hanging="34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32F351F7"/>
    <w:multiLevelType w:val="hybridMultilevel"/>
    <w:tmpl w:val="617E9BC6"/>
    <w:styleLink w:val="Zaimportowanystyl41"/>
    <w:lvl w:ilvl="0" w:tplc="9E4AF5EA">
      <w:start w:val="1"/>
      <w:numFmt w:val="decimal"/>
      <w:lvlText w:val="%1."/>
      <w:lvlJc w:val="left"/>
      <w:pPr>
        <w:tabs>
          <w:tab w:val="left" w:pos="144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ACCE0D46">
      <w:start w:val="1"/>
      <w:numFmt w:val="lowerLetter"/>
      <w:lvlText w:val="%2."/>
      <w:lvlJc w:val="left"/>
      <w:pPr>
        <w:tabs>
          <w:tab w:val="left" w:pos="567"/>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0022728">
      <w:start w:val="1"/>
      <w:numFmt w:val="lowerRoman"/>
      <w:lvlText w:val="%3."/>
      <w:lvlJc w:val="left"/>
      <w:pPr>
        <w:tabs>
          <w:tab w:val="left" w:pos="567"/>
          <w:tab w:val="left" w:pos="1440"/>
        </w:tabs>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B3B6FC44">
      <w:start w:val="1"/>
      <w:numFmt w:val="decimal"/>
      <w:lvlText w:val="%4."/>
      <w:lvlJc w:val="left"/>
      <w:pPr>
        <w:tabs>
          <w:tab w:val="left" w:pos="567"/>
          <w:tab w:val="left" w:pos="14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DCA7646">
      <w:start w:val="1"/>
      <w:numFmt w:val="lowerLetter"/>
      <w:lvlText w:val="%5."/>
      <w:lvlJc w:val="left"/>
      <w:pPr>
        <w:tabs>
          <w:tab w:val="left" w:pos="567"/>
          <w:tab w:val="left" w:pos="14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E7C7AE6">
      <w:start w:val="1"/>
      <w:numFmt w:val="lowerRoman"/>
      <w:lvlText w:val="%6."/>
      <w:lvlJc w:val="left"/>
      <w:pPr>
        <w:tabs>
          <w:tab w:val="left" w:pos="567"/>
          <w:tab w:val="left" w:pos="1440"/>
        </w:tabs>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2FDA2A7C">
      <w:start w:val="1"/>
      <w:numFmt w:val="decimal"/>
      <w:lvlText w:val="%7."/>
      <w:lvlJc w:val="left"/>
      <w:pPr>
        <w:tabs>
          <w:tab w:val="left" w:pos="567"/>
          <w:tab w:val="left" w:pos="14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E0C6F6">
      <w:start w:val="1"/>
      <w:numFmt w:val="lowerLetter"/>
      <w:lvlText w:val="%8."/>
      <w:lvlJc w:val="left"/>
      <w:pPr>
        <w:tabs>
          <w:tab w:val="left" w:pos="567"/>
          <w:tab w:val="left" w:pos="14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CC15E2">
      <w:start w:val="1"/>
      <w:numFmt w:val="lowerRoman"/>
      <w:lvlText w:val="%9."/>
      <w:lvlJc w:val="left"/>
      <w:pPr>
        <w:tabs>
          <w:tab w:val="left" w:pos="567"/>
          <w:tab w:val="left" w:pos="1440"/>
        </w:tabs>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36F7385"/>
    <w:multiLevelType w:val="hybridMultilevel"/>
    <w:tmpl w:val="00DEC0C6"/>
    <w:styleLink w:val="Zaimportowanystyl28"/>
    <w:lvl w:ilvl="0" w:tplc="DEB2E126">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D126F58">
      <w:start w:val="1"/>
      <w:numFmt w:val="decimal"/>
      <w:lvlText w:val="%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9224846">
      <w:start w:val="1"/>
      <w:numFmt w:val="decimal"/>
      <w:lvlText w:val="%3."/>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F28CAF0">
      <w:start w:val="1"/>
      <w:numFmt w:val="decimal"/>
      <w:lvlText w:val="%4."/>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428C13C">
      <w:start w:val="1"/>
      <w:numFmt w:val="decimal"/>
      <w:lvlText w:val="%5."/>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F20809A">
      <w:start w:val="1"/>
      <w:numFmt w:val="decimal"/>
      <w:lvlText w:val="%6."/>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7449344">
      <w:start w:val="1"/>
      <w:numFmt w:val="decimal"/>
      <w:lvlText w:val="%7."/>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7401D96">
      <w:start w:val="1"/>
      <w:numFmt w:val="decimal"/>
      <w:lvlText w:val="%8."/>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1727632">
      <w:start w:val="1"/>
      <w:numFmt w:val="decimal"/>
      <w:lvlText w:val="%9."/>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337974F4"/>
    <w:multiLevelType w:val="hybridMultilevel"/>
    <w:tmpl w:val="26702170"/>
    <w:styleLink w:val="Zaimportowanystyl35"/>
    <w:lvl w:ilvl="0" w:tplc="1300648E">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0744017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2640470">
      <w:start w:val="1"/>
      <w:numFmt w:val="lowerRoman"/>
      <w:lvlText w:val="%3."/>
      <w:lvlJc w:val="left"/>
      <w:pPr>
        <w:ind w:left="2007"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80D0292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BFA85D4">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96E4CE4">
      <w:start w:val="1"/>
      <w:numFmt w:val="lowerRoman"/>
      <w:lvlText w:val="%6."/>
      <w:lvlJc w:val="left"/>
      <w:pPr>
        <w:ind w:left="4167"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2270652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BB0A3E8">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A80C792">
      <w:start w:val="1"/>
      <w:numFmt w:val="lowerRoman"/>
      <w:lvlText w:val="%9."/>
      <w:lvlJc w:val="left"/>
      <w:pPr>
        <w:ind w:left="6327"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4A9771D"/>
    <w:multiLevelType w:val="hybridMultilevel"/>
    <w:tmpl w:val="05504C50"/>
    <w:numStyleLink w:val="Zaimportowanystyl63"/>
  </w:abstractNum>
  <w:abstractNum w:abstractNumId="45" w15:restartNumberingAfterBreak="0">
    <w:nsid w:val="34D75B40"/>
    <w:multiLevelType w:val="hybridMultilevel"/>
    <w:tmpl w:val="B1CEC4A8"/>
    <w:numStyleLink w:val="Zaimportowanystyl57"/>
  </w:abstractNum>
  <w:abstractNum w:abstractNumId="46" w15:restartNumberingAfterBreak="0">
    <w:nsid w:val="361752E0"/>
    <w:multiLevelType w:val="hybridMultilevel"/>
    <w:tmpl w:val="3AD42870"/>
    <w:numStyleLink w:val="Zaimportowanystyl45"/>
  </w:abstractNum>
  <w:abstractNum w:abstractNumId="47" w15:restartNumberingAfterBreak="0">
    <w:nsid w:val="36807EAD"/>
    <w:multiLevelType w:val="hybridMultilevel"/>
    <w:tmpl w:val="06B0C83C"/>
    <w:numStyleLink w:val="Zaimportowanystyl49"/>
  </w:abstractNum>
  <w:abstractNum w:abstractNumId="48" w15:restartNumberingAfterBreak="0">
    <w:nsid w:val="38165C97"/>
    <w:multiLevelType w:val="multilevel"/>
    <w:tmpl w:val="9C7600F8"/>
    <w:styleLink w:val="Zaimportowanystyl40"/>
    <w:lvl w:ilvl="0">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851" w:hanging="28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83" w:hanging="35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787" w:hanging="49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291"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2795" w:hanging="7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3299" w:hanging="931"/>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803" w:hanging="107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379" w:hanging="1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8DA5338"/>
    <w:multiLevelType w:val="hybridMultilevel"/>
    <w:tmpl w:val="FA86924E"/>
    <w:numStyleLink w:val="Zaimportowanystyl64"/>
  </w:abstractNum>
  <w:abstractNum w:abstractNumId="50" w15:restartNumberingAfterBreak="0">
    <w:nsid w:val="397F707C"/>
    <w:multiLevelType w:val="hybridMultilevel"/>
    <w:tmpl w:val="06681866"/>
    <w:numStyleLink w:val="Zaimportowanystyl10"/>
  </w:abstractNum>
  <w:abstractNum w:abstractNumId="51" w15:restartNumberingAfterBreak="0">
    <w:nsid w:val="3A743334"/>
    <w:multiLevelType w:val="hybridMultilevel"/>
    <w:tmpl w:val="3AD42870"/>
    <w:styleLink w:val="Zaimportowanystyl45"/>
    <w:lvl w:ilvl="0" w:tplc="DCE272EC">
      <w:start w:val="1"/>
      <w:numFmt w:val="lowerLetter"/>
      <w:lvlText w:val="%1)"/>
      <w:lvlJc w:val="left"/>
      <w:pPr>
        <w:tabs>
          <w:tab w:val="left" w:pos="340"/>
        </w:tabs>
        <w:ind w:left="1134" w:hanging="425"/>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1" w:tplc="629ED9F8">
      <w:start w:val="1"/>
      <w:numFmt w:val="lowerLetter"/>
      <w:lvlText w:val="%2)"/>
      <w:lvlJc w:val="left"/>
      <w:pPr>
        <w:tabs>
          <w:tab w:val="left" w:pos="340"/>
          <w:tab w:val="left" w:pos="1134"/>
        </w:tabs>
        <w:ind w:left="2106" w:hanging="40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2" w:tplc="B714F820">
      <w:start w:val="1"/>
      <w:numFmt w:val="lowerLetter"/>
      <w:lvlText w:val="%3)"/>
      <w:lvlJc w:val="left"/>
      <w:pPr>
        <w:tabs>
          <w:tab w:val="left" w:pos="2340"/>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92AEBCCA">
      <w:start w:val="1"/>
      <w:numFmt w:val="decimal"/>
      <w:lvlText w:val="%4."/>
      <w:lvlJc w:val="left"/>
      <w:pPr>
        <w:tabs>
          <w:tab w:val="left" w:pos="1276"/>
          <w:tab w:val="left" w:pos="2340"/>
        </w:tabs>
        <w:ind w:left="181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01740072">
      <w:start w:val="1"/>
      <w:numFmt w:val="lowerLetter"/>
      <w:lvlText w:val="%5."/>
      <w:lvlJc w:val="left"/>
      <w:pPr>
        <w:tabs>
          <w:tab w:val="left" w:pos="1276"/>
        </w:tabs>
        <w:ind w:left="253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7996DF10">
      <w:start w:val="1"/>
      <w:numFmt w:val="lowerRoman"/>
      <w:lvlText w:val="%6."/>
      <w:lvlJc w:val="left"/>
      <w:pPr>
        <w:tabs>
          <w:tab w:val="left" w:pos="1276"/>
          <w:tab w:val="left" w:pos="2340"/>
        </w:tabs>
        <w:ind w:left="325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EF1E045A">
      <w:start w:val="1"/>
      <w:numFmt w:val="decimal"/>
      <w:lvlText w:val="%7."/>
      <w:lvlJc w:val="left"/>
      <w:pPr>
        <w:tabs>
          <w:tab w:val="left" w:pos="1276"/>
          <w:tab w:val="left" w:pos="2340"/>
        </w:tabs>
        <w:ind w:left="397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4CFEFC2E">
      <w:start w:val="1"/>
      <w:numFmt w:val="lowerLetter"/>
      <w:lvlText w:val="%8."/>
      <w:lvlJc w:val="left"/>
      <w:pPr>
        <w:tabs>
          <w:tab w:val="left" w:pos="1276"/>
          <w:tab w:val="left" w:pos="2340"/>
        </w:tabs>
        <w:ind w:left="469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118A4808">
      <w:start w:val="1"/>
      <w:numFmt w:val="lowerRoman"/>
      <w:lvlText w:val="%9."/>
      <w:lvlJc w:val="left"/>
      <w:pPr>
        <w:tabs>
          <w:tab w:val="left" w:pos="1276"/>
          <w:tab w:val="left" w:pos="2340"/>
        </w:tabs>
        <w:ind w:left="541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DA53479"/>
    <w:multiLevelType w:val="hybridMultilevel"/>
    <w:tmpl w:val="405C81D4"/>
    <w:numStyleLink w:val="Zaimportowanystyl25"/>
  </w:abstractNum>
  <w:abstractNum w:abstractNumId="53" w15:restartNumberingAfterBreak="0">
    <w:nsid w:val="3F7D4DE5"/>
    <w:multiLevelType w:val="hybridMultilevel"/>
    <w:tmpl w:val="0216837A"/>
    <w:styleLink w:val="Zaimportowanystyl44"/>
    <w:lvl w:ilvl="0" w:tplc="6018D63C">
      <w:start w:val="1"/>
      <w:numFmt w:val="decimal"/>
      <w:lvlText w:val="%1."/>
      <w:lvlJc w:val="left"/>
      <w:pPr>
        <w:ind w:left="567"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822A98A">
      <w:start w:val="1"/>
      <w:numFmt w:val="decimal"/>
      <w:lvlText w:val="%2."/>
      <w:lvlJc w:val="left"/>
      <w:pPr>
        <w:ind w:left="1454" w:hanging="46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37EE8B0">
      <w:start w:val="1"/>
      <w:numFmt w:val="lowerLetter"/>
      <w:lvlText w:val="%3)"/>
      <w:lvlJc w:val="left"/>
      <w:pPr>
        <w:ind w:left="234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86213E">
      <w:start w:val="1"/>
      <w:numFmt w:val="decimal"/>
      <w:lvlText w:val="%4."/>
      <w:lvlJc w:val="left"/>
      <w:pPr>
        <w:ind w:left="288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27A409C">
      <w:start w:val="1"/>
      <w:numFmt w:val="lowerLetter"/>
      <w:lvlText w:val="%5."/>
      <w:lvlJc w:val="left"/>
      <w:pPr>
        <w:ind w:left="360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D222A90">
      <w:start w:val="1"/>
      <w:numFmt w:val="lowerRoman"/>
      <w:lvlText w:val="%6."/>
      <w:lvlJc w:val="left"/>
      <w:pPr>
        <w:ind w:left="4320" w:hanging="2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3C49522">
      <w:start w:val="1"/>
      <w:numFmt w:val="decimal"/>
      <w:lvlText w:val="%7."/>
      <w:lvlJc w:val="left"/>
      <w:pPr>
        <w:ind w:left="504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D708288">
      <w:start w:val="1"/>
      <w:numFmt w:val="lowerLetter"/>
      <w:lvlText w:val="%8."/>
      <w:lvlJc w:val="left"/>
      <w:pPr>
        <w:ind w:left="576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FA085E0">
      <w:start w:val="1"/>
      <w:numFmt w:val="lowerRoman"/>
      <w:lvlText w:val="%9."/>
      <w:lvlJc w:val="left"/>
      <w:pPr>
        <w:ind w:left="6480" w:hanging="2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4" w15:restartNumberingAfterBreak="0">
    <w:nsid w:val="3FCA5A97"/>
    <w:multiLevelType w:val="hybridMultilevel"/>
    <w:tmpl w:val="C96A8152"/>
    <w:numStyleLink w:val="Zaimportowanystyl6"/>
  </w:abstractNum>
  <w:abstractNum w:abstractNumId="55" w15:restartNumberingAfterBreak="0">
    <w:nsid w:val="43170970"/>
    <w:multiLevelType w:val="hybridMultilevel"/>
    <w:tmpl w:val="5E427126"/>
    <w:styleLink w:val="Zaimportowanystyl4"/>
    <w:lvl w:ilvl="0" w:tplc="4D8ECE4C">
      <w:start w:val="1"/>
      <w:numFmt w:val="lowerLetter"/>
      <w:lvlText w:val="%1)"/>
      <w:lvlJc w:val="left"/>
      <w:pPr>
        <w:tabs>
          <w:tab w:val="left" w:pos="1440"/>
        </w:tabs>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B49C4798">
      <w:start w:val="1"/>
      <w:numFmt w:val="decimal"/>
      <w:lvlText w:val="%2."/>
      <w:lvlJc w:val="left"/>
      <w:pPr>
        <w:tabs>
          <w:tab w:val="left" w:pos="1440"/>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4EA99DA">
      <w:start w:val="1"/>
      <w:numFmt w:val="lowerRoman"/>
      <w:lvlText w:val="%3."/>
      <w:lvlJc w:val="left"/>
      <w:pPr>
        <w:tabs>
          <w:tab w:val="left" w:pos="1440"/>
        </w:tabs>
        <w:ind w:left="128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C5099DE">
      <w:start w:val="1"/>
      <w:numFmt w:val="decimal"/>
      <w:lvlText w:val="%4."/>
      <w:lvlJc w:val="left"/>
      <w:pPr>
        <w:tabs>
          <w:tab w:val="left" w:pos="1440"/>
        </w:tabs>
        <w:ind w:left="20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A547C1C">
      <w:start w:val="1"/>
      <w:numFmt w:val="lowerLetter"/>
      <w:lvlText w:val="%5."/>
      <w:lvlJc w:val="left"/>
      <w:pPr>
        <w:tabs>
          <w:tab w:val="left" w:pos="1440"/>
        </w:tabs>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FA68118">
      <w:start w:val="1"/>
      <w:numFmt w:val="lowerRoman"/>
      <w:lvlText w:val="%6."/>
      <w:lvlJc w:val="left"/>
      <w:pPr>
        <w:tabs>
          <w:tab w:val="left" w:pos="1440"/>
        </w:tabs>
        <w:ind w:left="344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4BEE7C2">
      <w:start w:val="1"/>
      <w:numFmt w:val="decimal"/>
      <w:lvlText w:val="%7."/>
      <w:lvlJc w:val="left"/>
      <w:pPr>
        <w:tabs>
          <w:tab w:val="left" w:pos="1440"/>
        </w:tabs>
        <w:ind w:left="41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98649F8">
      <w:start w:val="1"/>
      <w:numFmt w:val="lowerLetter"/>
      <w:lvlText w:val="%8."/>
      <w:lvlJc w:val="left"/>
      <w:pPr>
        <w:tabs>
          <w:tab w:val="left" w:pos="1440"/>
        </w:tabs>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BC809C4">
      <w:start w:val="1"/>
      <w:numFmt w:val="lowerRoman"/>
      <w:lvlText w:val="%9."/>
      <w:lvlJc w:val="left"/>
      <w:pPr>
        <w:tabs>
          <w:tab w:val="left" w:pos="1440"/>
        </w:tabs>
        <w:ind w:left="560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43625864"/>
    <w:multiLevelType w:val="hybridMultilevel"/>
    <w:tmpl w:val="DD58FB8E"/>
    <w:numStyleLink w:val="Zaimportowanystyl21"/>
  </w:abstractNum>
  <w:abstractNum w:abstractNumId="57" w15:restartNumberingAfterBreak="0">
    <w:nsid w:val="441F1F70"/>
    <w:multiLevelType w:val="hybridMultilevel"/>
    <w:tmpl w:val="0216837A"/>
    <w:numStyleLink w:val="Zaimportowanystyl44"/>
  </w:abstractNum>
  <w:abstractNum w:abstractNumId="58" w15:restartNumberingAfterBreak="0">
    <w:nsid w:val="44414677"/>
    <w:multiLevelType w:val="hybridMultilevel"/>
    <w:tmpl w:val="2CD06BCC"/>
    <w:numStyleLink w:val="Zaimportowanystyl58"/>
  </w:abstractNum>
  <w:abstractNum w:abstractNumId="59" w15:restartNumberingAfterBreak="0">
    <w:nsid w:val="44D276AA"/>
    <w:multiLevelType w:val="hybridMultilevel"/>
    <w:tmpl w:val="7882B2D2"/>
    <w:styleLink w:val="Zaimportowanystyl50"/>
    <w:lvl w:ilvl="0" w:tplc="B48C0246">
      <w:start w:val="1"/>
      <w:numFmt w:val="lowerLetter"/>
      <w:lvlText w:val="%1)"/>
      <w:lvlJc w:val="left"/>
      <w:pPr>
        <w:tabs>
          <w:tab w:val="left" w:pos="1134"/>
        </w:tabs>
        <w:ind w:left="993" w:hanging="426"/>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1" w:tplc="B57C0840">
      <w:start w:val="1"/>
      <w:numFmt w:val="decimal"/>
      <w:lvlText w:val="%2."/>
      <w:lvlJc w:val="left"/>
      <w:pPr>
        <w:tabs>
          <w:tab w:val="left" w:pos="1134"/>
        </w:tabs>
        <w:ind w:left="2036" w:hanging="389"/>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rPr>
    </w:lvl>
    <w:lvl w:ilvl="2" w:tplc="F120F862">
      <w:start w:val="1"/>
      <w:numFmt w:val="decimal"/>
      <w:lvlText w:val="%3."/>
      <w:lvlJc w:val="left"/>
      <w:pPr>
        <w:tabs>
          <w:tab w:val="left" w:pos="1134"/>
        </w:tabs>
        <w:ind w:left="2756" w:hanging="389"/>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rPr>
    </w:lvl>
    <w:lvl w:ilvl="3" w:tplc="7BF61210">
      <w:start w:val="1"/>
      <w:numFmt w:val="decimal"/>
      <w:lvlText w:val="%4."/>
      <w:lvlJc w:val="left"/>
      <w:pPr>
        <w:tabs>
          <w:tab w:val="left" w:pos="1134"/>
        </w:tabs>
        <w:ind w:left="3476" w:hanging="3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D36A990">
      <w:start w:val="1"/>
      <w:numFmt w:val="lowerLetter"/>
      <w:lvlText w:val="%5."/>
      <w:lvlJc w:val="left"/>
      <w:pPr>
        <w:tabs>
          <w:tab w:val="left" w:pos="1134"/>
        </w:tabs>
        <w:ind w:left="4196" w:hanging="3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FE83262">
      <w:start w:val="1"/>
      <w:numFmt w:val="lowerRoman"/>
      <w:lvlText w:val="%6."/>
      <w:lvlJc w:val="left"/>
      <w:pPr>
        <w:tabs>
          <w:tab w:val="left" w:pos="1134"/>
        </w:tabs>
        <w:ind w:left="4916" w:hanging="3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2E83ED2">
      <w:start w:val="1"/>
      <w:numFmt w:val="decimal"/>
      <w:lvlText w:val="%7."/>
      <w:lvlJc w:val="left"/>
      <w:pPr>
        <w:tabs>
          <w:tab w:val="left" w:pos="1134"/>
        </w:tabs>
        <w:ind w:left="5636" w:hanging="3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8AA97EA">
      <w:start w:val="1"/>
      <w:numFmt w:val="lowerLetter"/>
      <w:lvlText w:val="%8."/>
      <w:lvlJc w:val="left"/>
      <w:pPr>
        <w:tabs>
          <w:tab w:val="left" w:pos="1134"/>
        </w:tabs>
        <w:ind w:left="6356" w:hanging="3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F3A699C">
      <w:start w:val="1"/>
      <w:numFmt w:val="lowerRoman"/>
      <w:lvlText w:val="%9."/>
      <w:lvlJc w:val="left"/>
      <w:pPr>
        <w:tabs>
          <w:tab w:val="left" w:pos="1134"/>
        </w:tabs>
        <w:ind w:left="7076" w:hanging="31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458531EF"/>
    <w:multiLevelType w:val="hybridMultilevel"/>
    <w:tmpl w:val="B1CEC4A8"/>
    <w:styleLink w:val="Zaimportowanystyl57"/>
    <w:lvl w:ilvl="0" w:tplc="06DED2BE">
      <w:start w:val="1"/>
      <w:numFmt w:val="decimal"/>
      <w:lvlText w:val="%1."/>
      <w:lvlJc w:val="left"/>
      <w:pPr>
        <w:tabs>
          <w:tab w:val="left" w:pos="2880"/>
        </w:tabs>
        <w:ind w:left="3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E145CF6">
      <w:start w:val="1"/>
      <w:numFmt w:val="lowerLetter"/>
      <w:lvlText w:val="%2."/>
      <w:lvlJc w:val="left"/>
      <w:pPr>
        <w:tabs>
          <w:tab w:val="left" w:pos="2880"/>
        </w:tabs>
        <w:ind w:left="138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0626E54">
      <w:start w:val="1"/>
      <w:numFmt w:val="lowerRoman"/>
      <w:lvlText w:val="%3."/>
      <w:lvlJc w:val="left"/>
      <w:pPr>
        <w:tabs>
          <w:tab w:val="left" w:pos="2880"/>
        </w:tabs>
        <w:ind w:left="2110" w:hanging="25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D522A12">
      <w:start w:val="1"/>
      <w:numFmt w:val="decimal"/>
      <w:lvlText w:val="%4."/>
      <w:lvlJc w:val="left"/>
      <w:pPr>
        <w:tabs>
          <w:tab w:val="left" w:pos="288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BF07A8A">
      <w:start w:val="1"/>
      <w:numFmt w:val="lowerLetter"/>
      <w:lvlText w:val="%5."/>
      <w:lvlJc w:val="left"/>
      <w:pPr>
        <w:tabs>
          <w:tab w:val="left" w:pos="2880"/>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41678BE">
      <w:start w:val="1"/>
      <w:numFmt w:val="lowerRoman"/>
      <w:lvlText w:val="%6."/>
      <w:lvlJc w:val="left"/>
      <w:pPr>
        <w:tabs>
          <w:tab w:val="left" w:pos="2880"/>
        </w:tabs>
        <w:ind w:left="2007"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A126B6FA">
      <w:start w:val="1"/>
      <w:numFmt w:val="decimal"/>
      <w:lvlText w:val="%7."/>
      <w:lvlJc w:val="left"/>
      <w:pPr>
        <w:tabs>
          <w:tab w:val="left" w:pos="2880"/>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0DDC2C2A">
      <w:start w:val="1"/>
      <w:numFmt w:val="lowerLetter"/>
      <w:lvlText w:val="%8."/>
      <w:lvlJc w:val="left"/>
      <w:pPr>
        <w:tabs>
          <w:tab w:val="left" w:pos="2880"/>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EF858A0">
      <w:start w:val="1"/>
      <w:numFmt w:val="lowerRoman"/>
      <w:lvlText w:val="%9."/>
      <w:lvlJc w:val="left"/>
      <w:pPr>
        <w:tabs>
          <w:tab w:val="left" w:pos="2880"/>
        </w:tabs>
        <w:ind w:left="4167"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46271021"/>
    <w:multiLevelType w:val="hybridMultilevel"/>
    <w:tmpl w:val="DB480CEE"/>
    <w:styleLink w:val="Zaimportowanystyl5"/>
    <w:lvl w:ilvl="0" w:tplc="4A6C8F80">
      <w:start w:val="1"/>
      <w:numFmt w:val="decimal"/>
      <w:lvlText w:val="%1)"/>
      <w:lvlJc w:val="left"/>
      <w:pPr>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9EB26A">
      <w:start w:val="1"/>
      <w:numFmt w:val="lowerLetter"/>
      <w:lvlText w:val="%2."/>
      <w:lvlJc w:val="left"/>
      <w:pPr>
        <w:ind w:left="1713"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9FAA256">
      <w:start w:val="1"/>
      <w:numFmt w:val="lowerRoman"/>
      <w:lvlText w:val="%3."/>
      <w:lvlJc w:val="left"/>
      <w:pPr>
        <w:ind w:left="2433" w:hanging="205"/>
      </w:pPr>
      <w:rPr>
        <w:rFonts w:hAnsi="Arial Unicode MS"/>
        <w:caps w:val="0"/>
        <w:smallCaps w:val="0"/>
        <w:strike w:val="0"/>
        <w:dstrike w:val="0"/>
        <w:outline w:val="0"/>
        <w:emboss w:val="0"/>
        <w:imprint w:val="0"/>
        <w:spacing w:val="0"/>
        <w:w w:val="100"/>
        <w:kern w:val="0"/>
        <w:position w:val="0"/>
        <w:highlight w:val="none"/>
        <w:vertAlign w:val="baseline"/>
      </w:rPr>
    </w:lvl>
    <w:lvl w:ilvl="3" w:tplc="6E0C518E">
      <w:start w:val="1"/>
      <w:numFmt w:val="decimal"/>
      <w:lvlText w:val="%4."/>
      <w:lvlJc w:val="left"/>
      <w:pPr>
        <w:ind w:left="3153"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2DE864A6">
      <w:start w:val="1"/>
      <w:numFmt w:val="lowerLetter"/>
      <w:lvlText w:val="%5."/>
      <w:lvlJc w:val="left"/>
      <w:pPr>
        <w:ind w:left="3873"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B1EC95A">
      <w:start w:val="1"/>
      <w:numFmt w:val="lowerRoman"/>
      <w:lvlText w:val="%6."/>
      <w:lvlJc w:val="left"/>
      <w:pPr>
        <w:ind w:left="4593" w:hanging="205"/>
      </w:pPr>
      <w:rPr>
        <w:rFonts w:hAnsi="Arial Unicode MS"/>
        <w:caps w:val="0"/>
        <w:smallCaps w:val="0"/>
        <w:strike w:val="0"/>
        <w:dstrike w:val="0"/>
        <w:outline w:val="0"/>
        <w:emboss w:val="0"/>
        <w:imprint w:val="0"/>
        <w:spacing w:val="0"/>
        <w:w w:val="100"/>
        <w:kern w:val="0"/>
        <w:position w:val="0"/>
        <w:highlight w:val="none"/>
        <w:vertAlign w:val="baseline"/>
      </w:rPr>
    </w:lvl>
    <w:lvl w:ilvl="6" w:tplc="F8C0890E">
      <w:start w:val="1"/>
      <w:numFmt w:val="decimal"/>
      <w:lvlText w:val="%7."/>
      <w:lvlJc w:val="left"/>
      <w:pPr>
        <w:ind w:left="5313"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64D49F18">
      <w:start w:val="1"/>
      <w:numFmt w:val="lowerLetter"/>
      <w:lvlText w:val="%8."/>
      <w:lvlJc w:val="left"/>
      <w:pPr>
        <w:ind w:left="6033"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0BCC1262">
      <w:start w:val="1"/>
      <w:numFmt w:val="lowerRoman"/>
      <w:lvlText w:val="%9."/>
      <w:lvlJc w:val="left"/>
      <w:pPr>
        <w:ind w:left="6753" w:hanging="2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463A5A5C"/>
    <w:multiLevelType w:val="hybridMultilevel"/>
    <w:tmpl w:val="55B090C0"/>
    <w:numStyleLink w:val="Zaimportowanystyl14"/>
  </w:abstractNum>
  <w:abstractNum w:abstractNumId="63" w15:restartNumberingAfterBreak="0">
    <w:nsid w:val="470E18E3"/>
    <w:multiLevelType w:val="hybridMultilevel"/>
    <w:tmpl w:val="3C4C94C6"/>
    <w:numStyleLink w:val="Zaimportowanystyl34"/>
  </w:abstractNum>
  <w:abstractNum w:abstractNumId="64" w15:restartNumberingAfterBreak="0">
    <w:nsid w:val="47E5635A"/>
    <w:multiLevelType w:val="hybridMultilevel"/>
    <w:tmpl w:val="628E4742"/>
    <w:styleLink w:val="Zaimportowanystyl47"/>
    <w:lvl w:ilvl="0" w:tplc="27C06280">
      <w:start w:val="1"/>
      <w:numFmt w:val="upperLetter"/>
      <w:lvlText w:val="%1)"/>
      <w:lvlJc w:val="left"/>
      <w:pPr>
        <w:tabs>
          <w:tab w:val="left" w:pos="2127"/>
        </w:tabs>
        <w:ind w:left="75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251C1486">
      <w:start w:val="1"/>
      <w:numFmt w:val="decimal"/>
      <w:lvlText w:val="%2."/>
      <w:lvlJc w:val="left"/>
      <w:pPr>
        <w:tabs>
          <w:tab w:val="left" w:pos="2127"/>
        </w:tabs>
        <w:ind w:left="1508" w:hanging="338"/>
      </w:pPr>
      <w:rPr>
        <w:rFonts w:hAnsi="Arial Unicode MS"/>
        <w:caps w:val="0"/>
        <w:smallCaps w:val="0"/>
        <w:strike w:val="0"/>
        <w:dstrike w:val="0"/>
        <w:outline w:val="0"/>
        <w:emboss w:val="0"/>
        <w:imprint w:val="0"/>
        <w:spacing w:val="0"/>
        <w:w w:val="100"/>
        <w:kern w:val="0"/>
        <w:position w:val="0"/>
        <w:highlight w:val="none"/>
        <w:vertAlign w:val="baseline"/>
      </w:rPr>
    </w:lvl>
    <w:lvl w:ilvl="2" w:tplc="B3241CA6">
      <w:start w:val="1"/>
      <w:numFmt w:val="lowerRoman"/>
      <w:lvlText w:val="%3."/>
      <w:lvlJc w:val="left"/>
      <w:pPr>
        <w:ind w:left="2200" w:hanging="250"/>
      </w:pPr>
      <w:rPr>
        <w:rFonts w:hAnsi="Arial Unicode MS"/>
        <w:caps w:val="0"/>
        <w:smallCaps w:val="0"/>
        <w:strike w:val="0"/>
        <w:dstrike w:val="0"/>
        <w:outline w:val="0"/>
        <w:emboss w:val="0"/>
        <w:imprint w:val="0"/>
        <w:spacing w:val="0"/>
        <w:w w:val="100"/>
        <w:kern w:val="0"/>
        <w:position w:val="0"/>
        <w:highlight w:val="none"/>
        <w:vertAlign w:val="baseline"/>
      </w:rPr>
    </w:lvl>
    <w:lvl w:ilvl="3" w:tplc="64FA3172">
      <w:start w:val="1"/>
      <w:numFmt w:val="decimal"/>
      <w:lvlText w:val="%4."/>
      <w:lvlJc w:val="left"/>
      <w:pPr>
        <w:tabs>
          <w:tab w:val="left" w:pos="2127"/>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E3432B4">
      <w:start w:val="1"/>
      <w:numFmt w:val="lowerLetter"/>
      <w:lvlText w:val="%5."/>
      <w:lvlJc w:val="left"/>
      <w:pPr>
        <w:tabs>
          <w:tab w:val="left" w:pos="2127"/>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A5225AC">
      <w:start w:val="1"/>
      <w:numFmt w:val="lowerRoman"/>
      <w:lvlText w:val="%6."/>
      <w:lvlJc w:val="left"/>
      <w:pPr>
        <w:tabs>
          <w:tab w:val="left" w:pos="2127"/>
        </w:tabs>
        <w:ind w:left="2007"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A4E0D204">
      <w:start w:val="1"/>
      <w:numFmt w:val="decimal"/>
      <w:lvlText w:val="%7."/>
      <w:lvlJc w:val="left"/>
      <w:pPr>
        <w:tabs>
          <w:tab w:val="left" w:pos="2127"/>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8F81B04">
      <w:start w:val="1"/>
      <w:numFmt w:val="lowerLetter"/>
      <w:lvlText w:val="%8."/>
      <w:lvlJc w:val="left"/>
      <w:pPr>
        <w:tabs>
          <w:tab w:val="left" w:pos="2127"/>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180BEFE">
      <w:start w:val="1"/>
      <w:numFmt w:val="lowerRoman"/>
      <w:lvlText w:val="%9."/>
      <w:lvlJc w:val="left"/>
      <w:pPr>
        <w:tabs>
          <w:tab w:val="left" w:pos="2127"/>
        </w:tabs>
        <w:ind w:left="4167"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49590E98"/>
    <w:multiLevelType w:val="hybridMultilevel"/>
    <w:tmpl w:val="066CCEE8"/>
    <w:styleLink w:val="Zaimportowanystyl15"/>
    <w:lvl w:ilvl="0" w:tplc="3108772A">
      <w:start w:val="1"/>
      <w:numFmt w:val="decimal"/>
      <w:lvlText w:val="%1."/>
      <w:lvlJc w:val="left"/>
      <w:pPr>
        <w:ind w:left="567"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1" w:tplc="1856E3F8">
      <w:start w:val="1"/>
      <w:numFmt w:val="lowerLetter"/>
      <w:lvlText w:val="%2."/>
      <w:lvlJc w:val="left"/>
      <w:pPr>
        <w:ind w:left="689"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3168EA3E">
      <w:start w:val="1"/>
      <w:numFmt w:val="lowerRoman"/>
      <w:lvlText w:val="%3."/>
      <w:lvlJc w:val="left"/>
      <w:pPr>
        <w:ind w:left="1409"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FC920B0A">
      <w:start w:val="1"/>
      <w:numFmt w:val="decimal"/>
      <w:lvlText w:val="%4."/>
      <w:lvlJc w:val="left"/>
      <w:pPr>
        <w:ind w:left="2129"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F530E73A">
      <w:start w:val="1"/>
      <w:numFmt w:val="lowerLetter"/>
      <w:lvlText w:val="%5."/>
      <w:lvlJc w:val="left"/>
      <w:pPr>
        <w:ind w:left="2849"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3606CD9E">
      <w:start w:val="1"/>
      <w:numFmt w:val="lowerRoman"/>
      <w:lvlText w:val="%6."/>
      <w:lvlJc w:val="left"/>
      <w:pPr>
        <w:ind w:left="3569"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E15C4582">
      <w:start w:val="1"/>
      <w:numFmt w:val="decimal"/>
      <w:lvlText w:val="%7."/>
      <w:lvlJc w:val="left"/>
      <w:pPr>
        <w:ind w:left="4289"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05D62B74">
      <w:start w:val="1"/>
      <w:numFmt w:val="lowerLetter"/>
      <w:lvlText w:val="%8."/>
      <w:lvlJc w:val="left"/>
      <w:pPr>
        <w:ind w:left="5009"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8D0EE70C">
      <w:start w:val="1"/>
      <w:numFmt w:val="lowerRoman"/>
      <w:lvlText w:val="%9."/>
      <w:lvlJc w:val="left"/>
      <w:pPr>
        <w:ind w:left="5729"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66" w15:restartNumberingAfterBreak="0">
    <w:nsid w:val="49660048"/>
    <w:multiLevelType w:val="hybridMultilevel"/>
    <w:tmpl w:val="7F507DAE"/>
    <w:numStyleLink w:val="Zaimportowanystyl24"/>
  </w:abstractNum>
  <w:abstractNum w:abstractNumId="67" w15:restartNumberingAfterBreak="0">
    <w:nsid w:val="49FD23C1"/>
    <w:multiLevelType w:val="hybridMultilevel"/>
    <w:tmpl w:val="A306BC66"/>
    <w:styleLink w:val="Zaimportowanystyl12"/>
    <w:lvl w:ilvl="0" w:tplc="0FB05052">
      <w:start w:val="1"/>
      <w:numFmt w:val="lowerLetter"/>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F708468">
      <w:start w:val="1"/>
      <w:numFmt w:val="lowerLetter"/>
      <w:lvlText w:val="%2."/>
      <w:lvlJc w:val="left"/>
      <w:pPr>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39AE302">
      <w:start w:val="1"/>
      <w:numFmt w:val="lowerRoman"/>
      <w:lvlText w:val="%3."/>
      <w:lvlJc w:val="left"/>
      <w:pPr>
        <w:ind w:left="2291" w:hanging="205"/>
      </w:pPr>
      <w:rPr>
        <w:rFonts w:hAnsi="Arial Unicode MS"/>
        <w:caps w:val="0"/>
        <w:smallCaps w:val="0"/>
        <w:strike w:val="0"/>
        <w:dstrike w:val="0"/>
        <w:outline w:val="0"/>
        <w:emboss w:val="0"/>
        <w:imprint w:val="0"/>
        <w:spacing w:val="0"/>
        <w:w w:val="100"/>
        <w:kern w:val="0"/>
        <w:position w:val="0"/>
        <w:highlight w:val="none"/>
        <w:vertAlign w:val="baseline"/>
      </w:rPr>
    </w:lvl>
    <w:lvl w:ilvl="3" w:tplc="6E22A8D0">
      <w:start w:val="1"/>
      <w:numFmt w:val="decimal"/>
      <w:lvlText w:val="%4."/>
      <w:lvlJc w:val="left"/>
      <w:pPr>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38EC330">
      <w:start w:val="1"/>
      <w:numFmt w:val="lowerLetter"/>
      <w:lvlText w:val="%5."/>
      <w:lvlJc w:val="left"/>
      <w:pPr>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77E129C">
      <w:start w:val="1"/>
      <w:numFmt w:val="lowerRoman"/>
      <w:lvlText w:val="%6."/>
      <w:lvlJc w:val="left"/>
      <w:pPr>
        <w:ind w:left="4451" w:hanging="205"/>
      </w:pPr>
      <w:rPr>
        <w:rFonts w:hAnsi="Arial Unicode MS"/>
        <w:caps w:val="0"/>
        <w:smallCaps w:val="0"/>
        <w:strike w:val="0"/>
        <w:dstrike w:val="0"/>
        <w:outline w:val="0"/>
        <w:emboss w:val="0"/>
        <w:imprint w:val="0"/>
        <w:spacing w:val="0"/>
        <w:w w:val="100"/>
        <w:kern w:val="0"/>
        <w:position w:val="0"/>
        <w:highlight w:val="none"/>
        <w:vertAlign w:val="baseline"/>
      </w:rPr>
    </w:lvl>
    <w:lvl w:ilvl="6" w:tplc="2E0E1CA6">
      <w:start w:val="1"/>
      <w:numFmt w:val="decimal"/>
      <w:lvlText w:val="%7."/>
      <w:lvlJc w:val="left"/>
      <w:pPr>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9080FCDE">
      <w:start w:val="1"/>
      <w:numFmt w:val="lowerLetter"/>
      <w:lvlText w:val="%8."/>
      <w:lvlJc w:val="left"/>
      <w:pPr>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91D4F6F0">
      <w:start w:val="1"/>
      <w:numFmt w:val="lowerRoman"/>
      <w:lvlText w:val="%9."/>
      <w:lvlJc w:val="left"/>
      <w:pPr>
        <w:ind w:left="6611" w:hanging="2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A2B24B9"/>
    <w:multiLevelType w:val="hybridMultilevel"/>
    <w:tmpl w:val="022816D4"/>
    <w:styleLink w:val="Zaimportowanystyl9"/>
    <w:lvl w:ilvl="0" w:tplc="1E46DF08">
      <w:start w:val="1"/>
      <w:numFmt w:val="lowerLetter"/>
      <w:lvlText w:val="%1)"/>
      <w:lvlJc w:val="left"/>
      <w:pPr>
        <w:ind w:left="851"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3105A6C">
      <w:start w:val="1"/>
      <w:numFmt w:val="lowerLetter"/>
      <w:lvlText w:val="%2)"/>
      <w:lvlJc w:val="left"/>
      <w:pPr>
        <w:tabs>
          <w:tab w:val="left" w:pos="851"/>
        </w:tabs>
        <w:ind w:left="1004"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0B42F20">
      <w:start w:val="1"/>
      <w:numFmt w:val="lowerLetter"/>
      <w:lvlText w:val="%3)"/>
      <w:lvlJc w:val="left"/>
      <w:pPr>
        <w:tabs>
          <w:tab w:val="left" w:pos="851"/>
        </w:tabs>
        <w:ind w:left="1724"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1282C68">
      <w:start w:val="1"/>
      <w:numFmt w:val="lowerLetter"/>
      <w:lvlText w:val="%4)"/>
      <w:lvlJc w:val="left"/>
      <w:pPr>
        <w:tabs>
          <w:tab w:val="left" w:pos="851"/>
        </w:tabs>
        <w:ind w:left="2444"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B2818BA">
      <w:start w:val="1"/>
      <w:numFmt w:val="lowerLetter"/>
      <w:lvlText w:val="%5)"/>
      <w:lvlJc w:val="left"/>
      <w:pPr>
        <w:tabs>
          <w:tab w:val="left" w:pos="851"/>
        </w:tabs>
        <w:ind w:left="3164"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885BF4">
      <w:start w:val="1"/>
      <w:numFmt w:val="lowerLetter"/>
      <w:lvlText w:val="%6)"/>
      <w:lvlJc w:val="left"/>
      <w:pPr>
        <w:tabs>
          <w:tab w:val="left" w:pos="851"/>
        </w:tabs>
        <w:ind w:left="3884"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D401640">
      <w:start w:val="1"/>
      <w:numFmt w:val="lowerLetter"/>
      <w:lvlText w:val="%7)"/>
      <w:lvlJc w:val="left"/>
      <w:pPr>
        <w:tabs>
          <w:tab w:val="left" w:pos="851"/>
        </w:tabs>
        <w:ind w:left="4604"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C49D8E">
      <w:start w:val="1"/>
      <w:numFmt w:val="lowerLetter"/>
      <w:lvlText w:val="%8)"/>
      <w:lvlJc w:val="left"/>
      <w:pPr>
        <w:tabs>
          <w:tab w:val="left" w:pos="851"/>
        </w:tabs>
        <w:ind w:left="5324"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A64E62A">
      <w:start w:val="1"/>
      <w:numFmt w:val="lowerLetter"/>
      <w:lvlText w:val="%9)"/>
      <w:lvlJc w:val="left"/>
      <w:pPr>
        <w:tabs>
          <w:tab w:val="left" w:pos="851"/>
        </w:tabs>
        <w:ind w:left="6044"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4AB367CB"/>
    <w:multiLevelType w:val="hybridMultilevel"/>
    <w:tmpl w:val="92621C2A"/>
    <w:numStyleLink w:val="Zaimportowanystyl17"/>
  </w:abstractNum>
  <w:abstractNum w:abstractNumId="70" w15:restartNumberingAfterBreak="0">
    <w:nsid w:val="4B4E3229"/>
    <w:multiLevelType w:val="hybridMultilevel"/>
    <w:tmpl w:val="E820AB14"/>
    <w:numStyleLink w:val="WW8Num31"/>
  </w:abstractNum>
  <w:abstractNum w:abstractNumId="71" w15:restartNumberingAfterBreak="0">
    <w:nsid w:val="4CA34D80"/>
    <w:multiLevelType w:val="hybridMultilevel"/>
    <w:tmpl w:val="02C6BCB4"/>
    <w:numStyleLink w:val="Zaimportowanystyl59"/>
  </w:abstractNum>
  <w:abstractNum w:abstractNumId="72" w15:restartNumberingAfterBreak="0">
    <w:nsid w:val="4CBC025E"/>
    <w:multiLevelType w:val="multilevel"/>
    <w:tmpl w:val="DE028D8A"/>
    <w:styleLink w:val="Zaimportowanystyl36"/>
    <w:lvl w:ilvl="0">
      <w:start w:val="1"/>
      <w:numFmt w:val="decimal"/>
      <w:lvlText w:val="%1."/>
      <w:lvlJc w:val="left"/>
      <w:pPr>
        <w:ind w:left="298" w:hanging="298"/>
      </w:pPr>
      <w:rPr>
        <w:rFonts w:hAnsi="Arial Unicode MS"/>
        <w:caps w:val="0"/>
        <w:smallCaps w:val="0"/>
        <w:strike w:val="0"/>
        <w:dstrike w:val="0"/>
        <w:outline w:val="0"/>
        <w:emboss w:val="0"/>
        <w:imprint w:val="0"/>
        <w:color w:val="000000"/>
        <w:spacing w:val="0"/>
        <w:w w:val="100"/>
        <w:kern w:val="0"/>
        <w:position w:val="0"/>
        <w:sz w:val="18"/>
        <w:szCs w:val="18"/>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ind w:left="924" w:hanging="21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281" w:hanging="21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638" w:hanging="2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995" w:hanging="2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352" w:hanging="21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2709" w:hanging="21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066" w:hanging="2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D242305"/>
    <w:multiLevelType w:val="hybridMultilevel"/>
    <w:tmpl w:val="70B200AE"/>
    <w:styleLink w:val="Zaimportowanystyl32"/>
    <w:lvl w:ilvl="0" w:tplc="78225258">
      <w:start w:val="1"/>
      <w:numFmt w:val="decimal"/>
      <w:lvlText w:val="%1."/>
      <w:lvlJc w:val="left"/>
      <w:pPr>
        <w:ind w:left="6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37A36EE">
      <w:start w:val="1"/>
      <w:numFmt w:val="lowerLetter"/>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9459A0">
      <w:start w:val="1"/>
      <w:numFmt w:val="lowerRoman"/>
      <w:lvlText w:val="%3."/>
      <w:lvlJc w:val="left"/>
      <w:pPr>
        <w:tabs>
          <w:tab w:val="left" w:pos="567"/>
        </w:tabs>
        <w:ind w:left="1287"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E7B835A8">
      <w:start w:val="1"/>
      <w:numFmt w:val="decimal"/>
      <w:lvlText w:val="%4."/>
      <w:lvlJc w:val="left"/>
      <w:pPr>
        <w:tabs>
          <w:tab w:val="left" w:pos="567"/>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CD4A5A0">
      <w:start w:val="1"/>
      <w:numFmt w:val="lowerLetter"/>
      <w:lvlText w:val="%5."/>
      <w:lvlJc w:val="left"/>
      <w:pPr>
        <w:tabs>
          <w:tab w:val="left" w:pos="567"/>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2ADD8C">
      <w:start w:val="1"/>
      <w:numFmt w:val="lowerRoman"/>
      <w:lvlText w:val="%6."/>
      <w:lvlJc w:val="left"/>
      <w:pPr>
        <w:tabs>
          <w:tab w:val="left" w:pos="567"/>
        </w:tabs>
        <w:ind w:left="3447"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DDD25E70">
      <w:start w:val="1"/>
      <w:numFmt w:val="decimal"/>
      <w:lvlText w:val="%7."/>
      <w:lvlJc w:val="left"/>
      <w:pPr>
        <w:tabs>
          <w:tab w:val="left" w:pos="567"/>
        </w:tabs>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AEE6FB6">
      <w:start w:val="1"/>
      <w:numFmt w:val="lowerLetter"/>
      <w:lvlText w:val="%8."/>
      <w:lvlJc w:val="left"/>
      <w:pPr>
        <w:tabs>
          <w:tab w:val="left" w:pos="567"/>
        </w:tabs>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540AB7E">
      <w:start w:val="1"/>
      <w:numFmt w:val="lowerRoman"/>
      <w:lvlText w:val="%9."/>
      <w:lvlJc w:val="left"/>
      <w:pPr>
        <w:tabs>
          <w:tab w:val="left" w:pos="567"/>
        </w:tabs>
        <w:ind w:left="5607"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4D28343B"/>
    <w:multiLevelType w:val="multilevel"/>
    <w:tmpl w:val="9C7600F8"/>
    <w:numStyleLink w:val="Zaimportowanystyl40"/>
  </w:abstractNum>
  <w:abstractNum w:abstractNumId="75" w15:restartNumberingAfterBreak="0">
    <w:nsid w:val="4DA33A4D"/>
    <w:multiLevelType w:val="hybridMultilevel"/>
    <w:tmpl w:val="C96A8152"/>
    <w:styleLink w:val="Zaimportowanystyl6"/>
    <w:lvl w:ilvl="0" w:tplc="CE644FE0">
      <w:start w:val="1"/>
      <w:numFmt w:val="lowerLetter"/>
      <w:lvlText w:val="%1)"/>
      <w:lvlJc w:val="left"/>
      <w:pPr>
        <w:tabs>
          <w:tab w:val="left" w:pos="993"/>
        </w:tabs>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D0722488">
      <w:start w:val="1"/>
      <w:numFmt w:val="decimal"/>
      <w:lvlText w:val="%2."/>
      <w:lvlJc w:val="left"/>
      <w:pPr>
        <w:tabs>
          <w:tab w:val="left" w:pos="993"/>
        </w:tabs>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2" w:tplc="BE22B788">
      <w:start w:val="1"/>
      <w:numFmt w:val="lowerLetter"/>
      <w:lvlText w:val="%3)"/>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84843CE4">
      <w:start w:val="1"/>
      <w:numFmt w:val="decimal"/>
      <w:lvlText w:val="%4."/>
      <w:lvlJc w:val="left"/>
      <w:pPr>
        <w:tabs>
          <w:tab w:val="left" w:pos="993"/>
        </w:tabs>
        <w:ind w:left="1713"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1AC319A">
      <w:start w:val="1"/>
      <w:numFmt w:val="decimal"/>
      <w:lvlText w:val="%5."/>
      <w:lvlJc w:val="left"/>
      <w:pPr>
        <w:tabs>
          <w:tab w:val="left" w:pos="993"/>
        </w:tabs>
        <w:ind w:left="2433"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3ECA18">
      <w:start w:val="1"/>
      <w:numFmt w:val="decimal"/>
      <w:lvlText w:val="%6."/>
      <w:lvlJc w:val="left"/>
      <w:pPr>
        <w:tabs>
          <w:tab w:val="left" w:pos="993"/>
        </w:tabs>
        <w:ind w:left="3153"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7F901830">
      <w:start w:val="1"/>
      <w:numFmt w:val="decimal"/>
      <w:lvlText w:val="%7."/>
      <w:lvlJc w:val="left"/>
      <w:pPr>
        <w:tabs>
          <w:tab w:val="left" w:pos="993"/>
        </w:tabs>
        <w:ind w:left="3873"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0545C22">
      <w:start w:val="1"/>
      <w:numFmt w:val="decimal"/>
      <w:lvlText w:val="%8."/>
      <w:lvlJc w:val="left"/>
      <w:pPr>
        <w:tabs>
          <w:tab w:val="left" w:pos="993"/>
        </w:tabs>
        <w:ind w:left="4593"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6725B72">
      <w:start w:val="1"/>
      <w:numFmt w:val="decimal"/>
      <w:lvlText w:val="%9."/>
      <w:lvlJc w:val="left"/>
      <w:pPr>
        <w:tabs>
          <w:tab w:val="left" w:pos="993"/>
        </w:tabs>
        <w:ind w:left="5313"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E380966"/>
    <w:multiLevelType w:val="hybridMultilevel"/>
    <w:tmpl w:val="628E4742"/>
    <w:numStyleLink w:val="Zaimportowanystyl47"/>
  </w:abstractNum>
  <w:abstractNum w:abstractNumId="77" w15:restartNumberingAfterBreak="0">
    <w:nsid w:val="4EB06A15"/>
    <w:multiLevelType w:val="hybridMultilevel"/>
    <w:tmpl w:val="05504C50"/>
    <w:styleLink w:val="Zaimportowanystyl63"/>
    <w:lvl w:ilvl="0" w:tplc="30186E0C">
      <w:start w:val="1"/>
      <w:numFmt w:val="lowerLetter"/>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5D4BEA0">
      <w:start w:val="1"/>
      <w:numFmt w:val="lowerLetter"/>
      <w:lvlText w:val="%2."/>
      <w:lvlJc w:val="left"/>
      <w:pPr>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8E98F43C">
      <w:start w:val="1"/>
      <w:numFmt w:val="lowerRoman"/>
      <w:lvlText w:val="%3."/>
      <w:lvlJc w:val="left"/>
      <w:pPr>
        <w:ind w:left="2291" w:hanging="205"/>
      </w:pPr>
      <w:rPr>
        <w:rFonts w:hAnsi="Arial Unicode MS"/>
        <w:caps w:val="0"/>
        <w:smallCaps w:val="0"/>
        <w:strike w:val="0"/>
        <w:dstrike w:val="0"/>
        <w:outline w:val="0"/>
        <w:emboss w:val="0"/>
        <w:imprint w:val="0"/>
        <w:spacing w:val="0"/>
        <w:w w:val="100"/>
        <w:kern w:val="0"/>
        <w:position w:val="0"/>
        <w:highlight w:val="none"/>
        <w:vertAlign w:val="baseline"/>
      </w:rPr>
    </w:lvl>
    <w:lvl w:ilvl="3" w:tplc="5A481882">
      <w:start w:val="1"/>
      <w:numFmt w:val="decimal"/>
      <w:lvlText w:val="%4."/>
      <w:lvlJc w:val="left"/>
      <w:pPr>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072A9B2">
      <w:start w:val="1"/>
      <w:numFmt w:val="lowerLetter"/>
      <w:lvlText w:val="%5."/>
      <w:lvlJc w:val="left"/>
      <w:pPr>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97EB2C2">
      <w:start w:val="1"/>
      <w:numFmt w:val="lowerRoman"/>
      <w:lvlText w:val="%6."/>
      <w:lvlJc w:val="left"/>
      <w:pPr>
        <w:ind w:left="4451" w:hanging="205"/>
      </w:pPr>
      <w:rPr>
        <w:rFonts w:hAnsi="Arial Unicode MS"/>
        <w:caps w:val="0"/>
        <w:smallCaps w:val="0"/>
        <w:strike w:val="0"/>
        <w:dstrike w:val="0"/>
        <w:outline w:val="0"/>
        <w:emboss w:val="0"/>
        <w:imprint w:val="0"/>
        <w:spacing w:val="0"/>
        <w:w w:val="100"/>
        <w:kern w:val="0"/>
        <w:position w:val="0"/>
        <w:highlight w:val="none"/>
        <w:vertAlign w:val="baseline"/>
      </w:rPr>
    </w:lvl>
    <w:lvl w:ilvl="6" w:tplc="6982FC82">
      <w:start w:val="1"/>
      <w:numFmt w:val="decimal"/>
      <w:lvlText w:val="%7."/>
      <w:lvlJc w:val="left"/>
      <w:pPr>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13AAB3E">
      <w:start w:val="1"/>
      <w:numFmt w:val="lowerLetter"/>
      <w:lvlText w:val="%8."/>
      <w:lvlJc w:val="left"/>
      <w:pPr>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DFDE06F0">
      <w:start w:val="1"/>
      <w:numFmt w:val="lowerRoman"/>
      <w:lvlText w:val="%9."/>
      <w:lvlJc w:val="left"/>
      <w:pPr>
        <w:ind w:left="6611" w:hanging="2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FEA06FD"/>
    <w:multiLevelType w:val="hybridMultilevel"/>
    <w:tmpl w:val="23664BFC"/>
    <w:numStyleLink w:val="Zaimportowanystyl7"/>
  </w:abstractNum>
  <w:abstractNum w:abstractNumId="79" w15:restartNumberingAfterBreak="0">
    <w:nsid w:val="56CC28C6"/>
    <w:multiLevelType w:val="multilevel"/>
    <w:tmpl w:val="E958949C"/>
    <w:styleLink w:val="Zaimportowanystyl8"/>
    <w:lvl w:ilvl="0">
      <w:start w:val="1"/>
      <w:numFmt w:val="decimal"/>
      <w:lvlText w:val="%1."/>
      <w:lvlJc w:val="left"/>
      <w:pPr>
        <w:ind w:left="400" w:hanging="4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00" w:hanging="60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64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571" w:hanging="100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571" w:hanging="100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931" w:hanging="136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2291" w:hanging="172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291" w:hanging="172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5B5172DA"/>
    <w:multiLevelType w:val="multilevel"/>
    <w:tmpl w:val="D488DFE6"/>
    <w:numStyleLink w:val="Zaimportowanystyl33"/>
  </w:abstractNum>
  <w:abstractNum w:abstractNumId="81" w15:restartNumberingAfterBreak="0">
    <w:nsid w:val="5B580110"/>
    <w:multiLevelType w:val="hybridMultilevel"/>
    <w:tmpl w:val="02666C26"/>
    <w:styleLink w:val="Zaimportowanystyl62"/>
    <w:lvl w:ilvl="0" w:tplc="5C742F88">
      <w:start w:val="1"/>
      <w:numFmt w:val="decimal"/>
      <w:lvlText w:val="%1."/>
      <w:lvlJc w:val="left"/>
      <w:pPr>
        <w:ind w:left="668" w:hanging="668"/>
      </w:pPr>
      <w:rPr>
        <w:rFonts w:hAnsi="Arial Unicode MS"/>
        <w:caps w:val="0"/>
        <w:smallCaps w:val="0"/>
        <w:strike w:val="0"/>
        <w:dstrike w:val="0"/>
        <w:outline w:val="0"/>
        <w:emboss w:val="0"/>
        <w:imprint w:val="0"/>
        <w:spacing w:val="0"/>
        <w:w w:val="100"/>
        <w:kern w:val="0"/>
        <w:position w:val="0"/>
        <w:highlight w:val="none"/>
        <w:vertAlign w:val="baseline"/>
      </w:rPr>
    </w:lvl>
    <w:lvl w:ilvl="1" w:tplc="CF88370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7F0EAC6">
      <w:start w:val="1"/>
      <w:numFmt w:val="lowerRoman"/>
      <w:lvlText w:val="%3."/>
      <w:lvlJc w:val="left"/>
      <w:pPr>
        <w:ind w:left="2007"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4A7844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CB6B9A4">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B0069BC">
      <w:start w:val="1"/>
      <w:numFmt w:val="lowerRoman"/>
      <w:lvlText w:val="%6."/>
      <w:lvlJc w:val="left"/>
      <w:pPr>
        <w:ind w:left="4167"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B05A0B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C004D5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89A4E96">
      <w:start w:val="1"/>
      <w:numFmt w:val="lowerRoman"/>
      <w:lvlText w:val="%9."/>
      <w:lvlJc w:val="left"/>
      <w:pPr>
        <w:ind w:left="6327"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5C376BCE"/>
    <w:multiLevelType w:val="multilevel"/>
    <w:tmpl w:val="6B229190"/>
    <w:numStyleLink w:val="Zaimportowanystyl38"/>
  </w:abstractNum>
  <w:abstractNum w:abstractNumId="83" w15:restartNumberingAfterBreak="0">
    <w:nsid w:val="60236206"/>
    <w:multiLevelType w:val="hybridMultilevel"/>
    <w:tmpl w:val="7D56E4F8"/>
    <w:styleLink w:val="Zaimportowanystyl31"/>
    <w:lvl w:ilvl="0" w:tplc="B3E6F9B6">
      <w:start w:val="1"/>
      <w:numFmt w:val="lowerLetter"/>
      <w:lvlText w:val="%1)"/>
      <w:lvlJc w:val="left"/>
      <w:pPr>
        <w:ind w:left="993" w:hanging="36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 w:ilvl="1" w:tplc="4C86459E">
      <w:start w:val="1"/>
      <w:numFmt w:val="lowerLetter"/>
      <w:lvlText w:val="%2."/>
      <w:lvlJc w:val="left"/>
      <w:pPr>
        <w:ind w:left="171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C80627E">
      <w:start w:val="1"/>
      <w:numFmt w:val="lowerRoman"/>
      <w:lvlText w:val="%3."/>
      <w:lvlJc w:val="left"/>
      <w:pPr>
        <w:ind w:left="2433"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3" w:tplc="F8CA0A1A">
      <w:start w:val="1"/>
      <w:numFmt w:val="decimal"/>
      <w:lvlText w:val="%4."/>
      <w:lvlJc w:val="left"/>
      <w:pPr>
        <w:ind w:left="315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07324C44">
      <w:start w:val="1"/>
      <w:numFmt w:val="lowerLetter"/>
      <w:lvlText w:val="%5."/>
      <w:lvlJc w:val="left"/>
      <w:pPr>
        <w:ind w:left="387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4F86FBA">
      <w:start w:val="1"/>
      <w:numFmt w:val="lowerRoman"/>
      <w:lvlText w:val="%6."/>
      <w:lvlJc w:val="left"/>
      <w:pPr>
        <w:ind w:left="4593"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6" w:tplc="D03062CA">
      <w:start w:val="1"/>
      <w:numFmt w:val="decimal"/>
      <w:lvlText w:val="%7."/>
      <w:lvlJc w:val="left"/>
      <w:pPr>
        <w:ind w:left="531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FF6E9A6">
      <w:start w:val="1"/>
      <w:numFmt w:val="lowerLetter"/>
      <w:lvlText w:val="%8."/>
      <w:lvlJc w:val="left"/>
      <w:pPr>
        <w:ind w:left="603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E3616C6">
      <w:start w:val="1"/>
      <w:numFmt w:val="lowerRoman"/>
      <w:lvlText w:val="%9."/>
      <w:lvlJc w:val="left"/>
      <w:pPr>
        <w:ind w:left="6753" w:hanging="2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616642D6"/>
    <w:multiLevelType w:val="hybridMultilevel"/>
    <w:tmpl w:val="986CD3C8"/>
    <w:styleLink w:val="Zaimportowanystyl51"/>
    <w:lvl w:ilvl="0" w:tplc="454AB5A0">
      <w:start w:val="1"/>
      <w:numFmt w:val="lowerLetter"/>
      <w:lvlText w:val="%1)"/>
      <w:lvlJc w:val="left"/>
      <w:pPr>
        <w:ind w:left="851" w:hanging="284"/>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1" w:tplc="610216BA">
      <w:start w:val="1"/>
      <w:numFmt w:val="decimal"/>
      <w:lvlText w:val="%2."/>
      <w:lvlJc w:val="left"/>
      <w:pPr>
        <w:tabs>
          <w:tab w:val="left" w:pos="851"/>
        </w:tabs>
        <w:ind w:left="1894" w:hanging="247"/>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rPr>
    </w:lvl>
    <w:lvl w:ilvl="2" w:tplc="5FC69746">
      <w:start w:val="1"/>
      <w:numFmt w:val="decimal"/>
      <w:lvlText w:val="%3."/>
      <w:lvlJc w:val="left"/>
      <w:pPr>
        <w:tabs>
          <w:tab w:val="left" w:pos="851"/>
        </w:tabs>
        <w:ind w:left="2614" w:hanging="247"/>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rPr>
    </w:lvl>
    <w:lvl w:ilvl="3" w:tplc="E99A5D62">
      <w:start w:val="1"/>
      <w:numFmt w:val="decimal"/>
      <w:lvlText w:val="%4."/>
      <w:lvlJc w:val="left"/>
      <w:pPr>
        <w:tabs>
          <w:tab w:val="left" w:pos="851"/>
        </w:tabs>
        <w:ind w:left="3334" w:hanging="2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B12BB64">
      <w:start w:val="1"/>
      <w:numFmt w:val="lowerLetter"/>
      <w:lvlText w:val="%5."/>
      <w:lvlJc w:val="left"/>
      <w:pPr>
        <w:tabs>
          <w:tab w:val="left" w:pos="851"/>
        </w:tabs>
        <w:ind w:left="4054" w:hanging="2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A84BBAE">
      <w:start w:val="1"/>
      <w:numFmt w:val="lowerRoman"/>
      <w:lvlText w:val="%6."/>
      <w:lvlJc w:val="left"/>
      <w:pPr>
        <w:tabs>
          <w:tab w:val="left" w:pos="851"/>
        </w:tabs>
        <w:ind w:left="4774" w:hanging="16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1D8ADE8">
      <w:start w:val="1"/>
      <w:numFmt w:val="decimal"/>
      <w:lvlText w:val="%7."/>
      <w:lvlJc w:val="left"/>
      <w:pPr>
        <w:tabs>
          <w:tab w:val="left" w:pos="851"/>
        </w:tabs>
        <w:ind w:left="5494" w:hanging="2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7F26A80">
      <w:start w:val="1"/>
      <w:numFmt w:val="lowerLetter"/>
      <w:lvlText w:val="%8."/>
      <w:lvlJc w:val="left"/>
      <w:pPr>
        <w:tabs>
          <w:tab w:val="left" w:pos="851"/>
        </w:tabs>
        <w:ind w:left="6214" w:hanging="2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D240D26">
      <w:start w:val="1"/>
      <w:numFmt w:val="lowerRoman"/>
      <w:lvlText w:val="%9."/>
      <w:lvlJc w:val="left"/>
      <w:pPr>
        <w:tabs>
          <w:tab w:val="left" w:pos="851"/>
        </w:tabs>
        <w:ind w:left="6934" w:hanging="16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5" w15:restartNumberingAfterBreak="0">
    <w:nsid w:val="618B5F1B"/>
    <w:multiLevelType w:val="hybridMultilevel"/>
    <w:tmpl w:val="17D48E84"/>
    <w:numStyleLink w:val="Zaimportowanystyl29"/>
  </w:abstractNum>
  <w:abstractNum w:abstractNumId="86" w15:restartNumberingAfterBreak="0">
    <w:nsid w:val="62423E88"/>
    <w:multiLevelType w:val="hybridMultilevel"/>
    <w:tmpl w:val="2CD06BCC"/>
    <w:styleLink w:val="Zaimportowanystyl58"/>
    <w:lvl w:ilvl="0" w:tplc="F4D4EEFE">
      <w:start w:val="1"/>
      <w:numFmt w:val="decimal"/>
      <w:lvlText w:val="%1)"/>
      <w:lvlJc w:val="left"/>
      <w:pPr>
        <w:ind w:left="85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6B68DC4">
      <w:start w:val="1"/>
      <w:numFmt w:val="lowerLetter"/>
      <w:lvlText w:val="%2."/>
      <w:lvlJc w:val="left"/>
      <w:pPr>
        <w:ind w:left="157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D66EDE4">
      <w:start w:val="1"/>
      <w:numFmt w:val="lowerRoman"/>
      <w:lvlText w:val="%3."/>
      <w:lvlJc w:val="left"/>
      <w:pPr>
        <w:ind w:left="2291" w:hanging="20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4C0411E">
      <w:start w:val="1"/>
      <w:numFmt w:val="decimal"/>
      <w:lvlText w:val="%4."/>
      <w:lvlJc w:val="left"/>
      <w:pPr>
        <w:ind w:left="301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470F602">
      <w:start w:val="1"/>
      <w:numFmt w:val="lowerLetter"/>
      <w:lvlText w:val="%5."/>
      <w:lvlJc w:val="left"/>
      <w:pPr>
        <w:ind w:left="373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B2A8F2E">
      <w:start w:val="1"/>
      <w:numFmt w:val="lowerRoman"/>
      <w:lvlText w:val="%6."/>
      <w:lvlJc w:val="left"/>
      <w:pPr>
        <w:ind w:left="4451" w:hanging="20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C9866A4">
      <w:start w:val="1"/>
      <w:numFmt w:val="decimal"/>
      <w:lvlText w:val="%7."/>
      <w:lvlJc w:val="left"/>
      <w:pPr>
        <w:ind w:left="517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9ACC5EA">
      <w:start w:val="1"/>
      <w:numFmt w:val="lowerLetter"/>
      <w:lvlText w:val="%8."/>
      <w:lvlJc w:val="left"/>
      <w:pPr>
        <w:ind w:left="589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AB467FC">
      <w:start w:val="1"/>
      <w:numFmt w:val="lowerRoman"/>
      <w:lvlText w:val="%9."/>
      <w:lvlJc w:val="left"/>
      <w:pPr>
        <w:ind w:left="6611" w:hanging="20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7" w15:restartNumberingAfterBreak="0">
    <w:nsid w:val="62BA468E"/>
    <w:multiLevelType w:val="hybridMultilevel"/>
    <w:tmpl w:val="1C02BED4"/>
    <w:numStyleLink w:val="Zaimportowanystyl46"/>
  </w:abstractNum>
  <w:abstractNum w:abstractNumId="88" w15:restartNumberingAfterBreak="0">
    <w:nsid w:val="6455680D"/>
    <w:multiLevelType w:val="hybridMultilevel"/>
    <w:tmpl w:val="2B8AC1BA"/>
    <w:lvl w:ilvl="0" w:tplc="222EC08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9" w15:restartNumberingAfterBreak="0">
    <w:nsid w:val="64C36791"/>
    <w:multiLevelType w:val="multilevel"/>
    <w:tmpl w:val="DE028D8A"/>
    <w:numStyleLink w:val="Zaimportowanystyl36"/>
  </w:abstractNum>
  <w:abstractNum w:abstractNumId="90" w15:restartNumberingAfterBreak="0">
    <w:nsid w:val="658C78CA"/>
    <w:multiLevelType w:val="hybridMultilevel"/>
    <w:tmpl w:val="A306BC66"/>
    <w:numStyleLink w:val="Zaimportowanystyl12"/>
  </w:abstractNum>
  <w:abstractNum w:abstractNumId="91" w15:restartNumberingAfterBreak="0">
    <w:nsid w:val="688807D7"/>
    <w:multiLevelType w:val="hybridMultilevel"/>
    <w:tmpl w:val="467E9D00"/>
    <w:numStyleLink w:val="Zaimportowanystyl48"/>
  </w:abstractNum>
  <w:abstractNum w:abstractNumId="92" w15:restartNumberingAfterBreak="0">
    <w:nsid w:val="69663FE3"/>
    <w:multiLevelType w:val="hybridMultilevel"/>
    <w:tmpl w:val="4B20618A"/>
    <w:styleLink w:val="Zaimportowanystyl52"/>
    <w:lvl w:ilvl="0" w:tplc="50C6343E">
      <w:start w:val="1"/>
      <w:numFmt w:val="bullet"/>
      <w:lvlText w:val="-"/>
      <w:lvlJc w:val="left"/>
      <w:pPr>
        <w:ind w:left="113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01C0AB0">
      <w:start w:val="1"/>
      <w:numFmt w:val="bullet"/>
      <w:lvlText w:val="o"/>
      <w:lvlJc w:val="left"/>
      <w:pPr>
        <w:ind w:left="185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11CB2FA">
      <w:start w:val="1"/>
      <w:numFmt w:val="bullet"/>
      <w:lvlText w:val="▪"/>
      <w:lvlJc w:val="left"/>
      <w:pPr>
        <w:ind w:left="257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761B4A">
      <w:start w:val="1"/>
      <w:numFmt w:val="bullet"/>
      <w:lvlText w:val="·"/>
      <w:lvlJc w:val="left"/>
      <w:pPr>
        <w:ind w:left="329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FADE8C">
      <w:start w:val="1"/>
      <w:numFmt w:val="bullet"/>
      <w:lvlText w:val="o"/>
      <w:lvlJc w:val="left"/>
      <w:pPr>
        <w:ind w:left="401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C886B66">
      <w:start w:val="1"/>
      <w:numFmt w:val="bullet"/>
      <w:lvlText w:val="▪"/>
      <w:lvlJc w:val="left"/>
      <w:pPr>
        <w:ind w:left="473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5EE2EA6">
      <w:start w:val="1"/>
      <w:numFmt w:val="bullet"/>
      <w:lvlText w:val="·"/>
      <w:lvlJc w:val="left"/>
      <w:pPr>
        <w:ind w:left="545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6B8A7A4">
      <w:start w:val="1"/>
      <w:numFmt w:val="bullet"/>
      <w:lvlText w:val="o"/>
      <w:lvlJc w:val="left"/>
      <w:pPr>
        <w:ind w:left="617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2F26AAE">
      <w:start w:val="1"/>
      <w:numFmt w:val="bullet"/>
      <w:lvlText w:val="▪"/>
      <w:lvlJc w:val="left"/>
      <w:pPr>
        <w:ind w:left="689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6B4A3155"/>
    <w:multiLevelType w:val="hybridMultilevel"/>
    <w:tmpl w:val="0B5C24A0"/>
    <w:numStyleLink w:val="Zaimportowanystyl11"/>
  </w:abstractNum>
  <w:abstractNum w:abstractNumId="94" w15:restartNumberingAfterBreak="0">
    <w:nsid w:val="6B6958D1"/>
    <w:multiLevelType w:val="hybridMultilevel"/>
    <w:tmpl w:val="1C74D83E"/>
    <w:styleLink w:val="Zaimportowanystyl61"/>
    <w:lvl w:ilvl="0" w:tplc="5106E56E">
      <w:start w:val="1"/>
      <w:numFmt w:val="decimal"/>
      <w:lvlText w:val="%1."/>
      <w:lvlJc w:val="left"/>
      <w:pPr>
        <w:ind w:left="56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3B881A4C">
      <w:start w:val="1"/>
      <w:numFmt w:val="lowerLetter"/>
      <w:lvlText w:val="%2."/>
      <w:lvlJc w:val="left"/>
      <w:pPr>
        <w:ind w:left="104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283A9776">
      <w:start w:val="1"/>
      <w:numFmt w:val="lowerRoman"/>
      <w:lvlText w:val="%3."/>
      <w:lvlJc w:val="left"/>
      <w:pPr>
        <w:ind w:left="1767" w:hanging="488"/>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08BEABAC">
      <w:start w:val="1"/>
      <w:numFmt w:val="decimal"/>
      <w:lvlText w:val="%4."/>
      <w:lvlJc w:val="left"/>
      <w:pPr>
        <w:ind w:left="248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8564C5C8">
      <w:start w:val="1"/>
      <w:numFmt w:val="lowerLetter"/>
      <w:lvlText w:val="%5."/>
      <w:lvlJc w:val="left"/>
      <w:pPr>
        <w:ind w:left="320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39C81C80">
      <w:start w:val="1"/>
      <w:numFmt w:val="lowerRoman"/>
      <w:lvlText w:val="%6."/>
      <w:lvlJc w:val="left"/>
      <w:pPr>
        <w:ind w:left="3927" w:hanging="488"/>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AE8E2972">
      <w:start w:val="1"/>
      <w:numFmt w:val="decimal"/>
      <w:lvlText w:val="%7."/>
      <w:lvlJc w:val="left"/>
      <w:pPr>
        <w:ind w:left="464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604A6F04">
      <w:start w:val="1"/>
      <w:numFmt w:val="lowerLetter"/>
      <w:lvlText w:val="%8."/>
      <w:lvlJc w:val="left"/>
      <w:pPr>
        <w:ind w:left="536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4C106362">
      <w:start w:val="1"/>
      <w:numFmt w:val="lowerRoman"/>
      <w:lvlText w:val="%9."/>
      <w:lvlJc w:val="left"/>
      <w:pPr>
        <w:ind w:left="6087" w:hanging="488"/>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6BBA1C73"/>
    <w:multiLevelType w:val="hybridMultilevel"/>
    <w:tmpl w:val="FFF60E68"/>
    <w:numStyleLink w:val="Zaimportowanystyl54"/>
  </w:abstractNum>
  <w:abstractNum w:abstractNumId="96" w15:restartNumberingAfterBreak="0">
    <w:nsid w:val="6C0664A1"/>
    <w:multiLevelType w:val="hybridMultilevel"/>
    <w:tmpl w:val="50A8C67C"/>
    <w:numStyleLink w:val="Zaimportowanystyl42"/>
  </w:abstractNum>
  <w:abstractNum w:abstractNumId="97" w15:restartNumberingAfterBreak="0">
    <w:nsid w:val="6CA30A42"/>
    <w:multiLevelType w:val="multilevel"/>
    <w:tmpl w:val="6B229190"/>
    <w:styleLink w:val="Zaimportowanystyl38"/>
    <w:lvl w:ilvl="0">
      <w:start w:val="1"/>
      <w:numFmt w:val="decimal"/>
      <w:lvlText w:val="%1."/>
      <w:lvlJc w:val="left"/>
      <w:pPr>
        <w:tabs>
          <w:tab w:val="left" w:pos="2443"/>
        </w:tabs>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2443"/>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2443"/>
        </w:tabs>
        <w:ind w:left="999" w:hanging="63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2443"/>
        </w:tabs>
        <w:ind w:left="1503" w:hanging="7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left" w:pos="2443"/>
        </w:tabs>
        <w:ind w:left="200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2443" w:hanging="100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2443"/>
        </w:tabs>
        <w:ind w:left="2443" w:hanging="64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2443"/>
        </w:tabs>
        <w:ind w:left="2443" w:hanging="28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tabs>
          <w:tab w:val="left" w:pos="2443"/>
        </w:tabs>
        <w:ind w:left="4095" w:hanging="15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6CA37AD2"/>
    <w:multiLevelType w:val="hybridMultilevel"/>
    <w:tmpl w:val="D25C9530"/>
    <w:numStyleLink w:val="Zaimportowanystyl55"/>
  </w:abstractNum>
  <w:abstractNum w:abstractNumId="99" w15:restartNumberingAfterBreak="0">
    <w:nsid w:val="6EAA3B60"/>
    <w:multiLevelType w:val="hybridMultilevel"/>
    <w:tmpl w:val="06B0C83C"/>
    <w:styleLink w:val="Zaimportowanystyl49"/>
    <w:lvl w:ilvl="0" w:tplc="3E325A44">
      <w:start w:val="1"/>
      <w:numFmt w:val="decimal"/>
      <w:lvlText w:val="%1."/>
      <w:lvlJc w:val="left"/>
      <w:pPr>
        <w:ind w:left="56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3904C4B6">
      <w:start w:val="1"/>
      <w:numFmt w:val="lowerLetter"/>
      <w:lvlText w:val="%2)"/>
      <w:lvlJc w:val="left"/>
      <w:pPr>
        <w:tabs>
          <w:tab w:val="left" w:pos="567"/>
        </w:tabs>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2E1AE736">
      <w:start w:val="1"/>
      <w:numFmt w:val="lowerLetter"/>
      <w:lvlText w:val="%3)"/>
      <w:lvlJc w:val="left"/>
      <w:pPr>
        <w:tabs>
          <w:tab w:val="left" w:pos="567"/>
        </w:tabs>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B8485962">
      <w:start w:val="1"/>
      <w:numFmt w:val="decimal"/>
      <w:lvlText w:val="%4."/>
      <w:lvlJc w:val="left"/>
      <w:pPr>
        <w:tabs>
          <w:tab w:val="left" w:pos="567"/>
        </w:tabs>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80465D82">
      <w:start w:val="1"/>
      <w:numFmt w:val="lowerLetter"/>
      <w:lvlText w:val="%5."/>
      <w:lvlJc w:val="left"/>
      <w:pPr>
        <w:tabs>
          <w:tab w:val="left" w:pos="567"/>
        </w:tabs>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CB46E710">
      <w:start w:val="1"/>
      <w:numFmt w:val="lowerRoman"/>
      <w:lvlText w:val="%6."/>
      <w:lvlJc w:val="left"/>
      <w:pPr>
        <w:tabs>
          <w:tab w:val="left" w:pos="567"/>
        </w:tabs>
        <w:ind w:left="432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D9AE6F3C">
      <w:start w:val="1"/>
      <w:numFmt w:val="decimal"/>
      <w:lvlText w:val="%7."/>
      <w:lvlJc w:val="left"/>
      <w:pPr>
        <w:tabs>
          <w:tab w:val="left" w:pos="567"/>
        </w:tabs>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AB30CE70">
      <w:start w:val="1"/>
      <w:numFmt w:val="lowerLetter"/>
      <w:lvlText w:val="%8."/>
      <w:lvlJc w:val="left"/>
      <w:pPr>
        <w:tabs>
          <w:tab w:val="left" w:pos="567"/>
        </w:tabs>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347828EC">
      <w:start w:val="1"/>
      <w:numFmt w:val="lowerRoman"/>
      <w:lvlText w:val="%9."/>
      <w:lvlJc w:val="left"/>
      <w:pPr>
        <w:tabs>
          <w:tab w:val="left" w:pos="567"/>
        </w:tabs>
        <w:ind w:left="648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6EBB4A8F"/>
    <w:multiLevelType w:val="hybridMultilevel"/>
    <w:tmpl w:val="4B20618A"/>
    <w:numStyleLink w:val="Zaimportowanystyl52"/>
  </w:abstractNum>
  <w:abstractNum w:abstractNumId="101" w15:restartNumberingAfterBreak="0">
    <w:nsid w:val="6F375FCB"/>
    <w:multiLevelType w:val="hybridMultilevel"/>
    <w:tmpl w:val="D770A0E8"/>
    <w:numStyleLink w:val="Zaimportowanystyl43"/>
  </w:abstractNum>
  <w:abstractNum w:abstractNumId="102" w15:restartNumberingAfterBreak="0">
    <w:nsid w:val="6FD63C00"/>
    <w:multiLevelType w:val="hybridMultilevel"/>
    <w:tmpl w:val="3D6818D8"/>
    <w:styleLink w:val="Zaimportowanystyl20"/>
    <w:lvl w:ilvl="0" w:tplc="76A86A26">
      <w:start w:val="1"/>
      <w:numFmt w:val="lowerLetter"/>
      <w:lvlText w:val="%1)"/>
      <w:lvlJc w:val="left"/>
      <w:pPr>
        <w:tabs>
          <w:tab w:val="num" w:pos="843"/>
        </w:tabs>
        <w:ind w:left="1276" w:hanging="709"/>
      </w:pPr>
      <w:rPr>
        <w:rFonts w:hAnsi="Arial Unicode MS"/>
        <w:caps w:val="0"/>
        <w:smallCaps w:val="0"/>
        <w:strike w:val="0"/>
        <w:dstrike w:val="0"/>
        <w:outline w:val="0"/>
        <w:emboss w:val="0"/>
        <w:imprint w:val="0"/>
        <w:spacing w:val="0"/>
        <w:w w:val="100"/>
        <w:kern w:val="0"/>
        <w:position w:val="0"/>
        <w:highlight w:val="none"/>
        <w:vertAlign w:val="baseline"/>
      </w:rPr>
    </w:lvl>
    <w:lvl w:ilvl="1" w:tplc="9086CC28">
      <w:start w:val="1"/>
      <w:numFmt w:val="lowerLetter"/>
      <w:lvlText w:val="%2."/>
      <w:lvlJc w:val="left"/>
      <w:pPr>
        <w:tabs>
          <w:tab w:val="left" w:pos="843"/>
          <w:tab w:val="num" w:pos="2716"/>
        </w:tabs>
        <w:ind w:left="3149" w:hanging="1502"/>
      </w:pPr>
      <w:rPr>
        <w:rFonts w:hAnsi="Arial Unicode MS"/>
        <w:caps w:val="0"/>
        <w:smallCaps w:val="0"/>
        <w:strike w:val="0"/>
        <w:dstrike w:val="0"/>
        <w:outline w:val="0"/>
        <w:emboss w:val="0"/>
        <w:imprint w:val="0"/>
        <w:spacing w:val="0"/>
        <w:w w:val="100"/>
        <w:kern w:val="0"/>
        <w:position w:val="0"/>
        <w:highlight w:val="none"/>
        <w:vertAlign w:val="baseline"/>
      </w:rPr>
    </w:lvl>
    <w:lvl w:ilvl="2" w:tplc="BC964AC4">
      <w:start w:val="1"/>
      <w:numFmt w:val="lowerRoman"/>
      <w:lvlText w:val="%3."/>
      <w:lvlJc w:val="left"/>
      <w:pPr>
        <w:tabs>
          <w:tab w:val="left" w:pos="843"/>
          <w:tab w:val="num" w:pos="3436"/>
        </w:tabs>
        <w:ind w:left="3869" w:hanging="1423"/>
      </w:pPr>
      <w:rPr>
        <w:rFonts w:hAnsi="Arial Unicode MS"/>
        <w:caps w:val="0"/>
        <w:smallCaps w:val="0"/>
        <w:strike w:val="0"/>
        <w:dstrike w:val="0"/>
        <w:outline w:val="0"/>
        <w:emboss w:val="0"/>
        <w:imprint w:val="0"/>
        <w:spacing w:val="0"/>
        <w:w w:val="100"/>
        <w:kern w:val="0"/>
        <w:position w:val="0"/>
        <w:highlight w:val="none"/>
        <w:vertAlign w:val="baseline"/>
      </w:rPr>
    </w:lvl>
    <w:lvl w:ilvl="3" w:tplc="8E6647BA">
      <w:start w:val="1"/>
      <w:numFmt w:val="decimal"/>
      <w:lvlText w:val="%4."/>
      <w:lvlJc w:val="left"/>
      <w:pPr>
        <w:tabs>
          <w:tab w:val="left" w:pos="843"/>
          <w:tab w:val="num" w:pos="4156"/>
        </w:tabs>
        <w:ind w:left="4589" w:hanging="1502"/>
      </w:pPr>
      <w:rPr>
        <w:rFonts w:hAnsi="Arial Unicode MS"/>
        <w:caps w:val="0"/>
        <w:smallCaps w:val="0"/>
        <w:strike w:val="0"/>
        <w:dstrike w:val="0"/>
        <w:outline w:val="0"/>
        <w:emboss w:val="0"/>
        <w:imprint w:val="0"/>
        <w:spacing w:val="0"/>
        <w:w w:val="100"/>
        <w:kern w:val="0"/>
        <w:position w:val="0"/>
        <w:highlight w:val="none"/>
        <w:vertAlign w:val="baseline"/>
      </w:rPr>
    </w:lvl>
    <w:lvl w:ilvl="4" w:tplc="01E61412">
      <w:start w:val="1"/>
      <w:numFmt w:val="lowerLetter"/>
      <w:lvlText w:val="%5."/>
      <w:lvlJc w:val="left"/>
      <w:pPr>
        <w:tabs>
          <w:tab w:val="left" w:pos="843"/>
          <w:tab w:val="num" w:pos="4876"/>
        </w:tabs>
        <w:ind w:left="5309" w:hanging="1502"/>
      </w:pPr>
      <w:rPr>
        <w:rFonts w:hAnsi="Arial Unicode MS"/>
        <w:caps w:val="0"/>
        <w:smallCaps w:val="0"/>
        <w:strike w:val="0"/>
        <w:dstrike w:val="0"/>
        <w:outline w:val="0"/>
        <w:emboss w:val="0"/>
        <w:imprint w:val="0"/>
        <w:spacing w:val="0"/>
        <w:w w:val="100"/>
        <w:kern w:val="0"/>
        <w:position w:val="0"/>
        <w:highlight w:val="none"/>
        <w:vertAlign w:val="baseline"/>
      </w:rPr>
    </w:lvl>
    <w:lvl w:ilvl="5" w:tplc="5274C6F4">
      <w:start w:val="1"/>
      <w:numFmt w:val="lowerRoman"/>
      <w:lvlText w:val="%6."/>
      <w:lvlJc w:val="left"/>
      <w:pPr>
        <w:tabs>
          <w:tab w:val="left" w:pos="843"/>
          <w:tab w:val="num" w:pos="5596"/>
        </w:tabs>
        <w:ind w:left="6029" w:hanging="1423"/>
      </w:pPr>
      <w:rPr>
        <w:rFonts w:hAnsi="Arial Unicode MS"/>
        <w:caps w:val="0"/>
        <w:smallCaps w:val="0"/>
        <w:strike w:val="0"/>
        <w:dstrike w:val="0"/>
        <w:outline w:val="0"/>
        <w:emboss w:val="0"/>
        <w:imprint w:val="0"/>
        <w:spacing w:val="0"/>
        <w:w w:val="100"/>
        <w:kern w:val="0"/>
        <w:position w:val="0"/>
        <w:highlight w:val="none"/>
        <w:vertAlign w:val="baseline"/>
      </w:rPr>
    </w:lvl>
    <w:lvl w:ilvl="6" w:tplc="0734A9E2">
      <w:start w:val="1"/>
      <w:numFmt w:val="decimal"/>
      <w:lvlText w:val="%7."/>
      <w:lvlJc w:val="left"/>
      <w:pPr>
        <w:tabs>
          <w:tab w:val="left" w:pos="843"/>
          <w:tab w:val="num" w:pos="6316"/>
        </w:tabs>
        <w:ind w:left="6749" w:hanging="1502"/>
      </w:pPr>
      <w:rPr>
        <w:rFonts w:hAnsi="Arial Unicode MS"/>
        <w:caps w:val="0"/>
        <w:smallCaps w:val="0"/>
        <w:strike w:val="0"/>
        <w:dstrike w:val="0"/>
        <w:outline w:val="0"/>
        <w:emboss w:val="0"/>
        <w:imprint w:val="0"/>
        <w:spacing w:val="0"/>
        <w:w w:val="100"/>
        <w:kern w:val="0"/>
        <w:position w:val="0"/>
        <w:highlight w:val="none"/>
        <w:vertAlign w:val="baseline"/>
      </w:rPr>
    </w:lvl>
    <w:lvl w:ilvl="7" w:tplc="E27C686E">
      <w:start w:val="1"/>
      <w:numFmt w:val="lowerLetter"/>
      <w:lvlText w:val="%8."/>
      <w:lvlJc w:val="left"/>
      <w:pPr>
        <w:tabs>
          <w:tab w:val="left" w:pos="843"/>
          <w:tab w:val="num" w:pos="7036"/>
        </w:tabs>
        <w:ind w:left="7469" w:hanging="1502"/>
      </w:pPr>
      <w:rPr>
        <w:rFonts w:hAnsi="Arial Unicode MS"/>
        <w:caps w:val="0"/>
        <w:smallCaps w:val="0"/>
        <w:strike w:val="0"/>
        <w:dstrike w:val="0"/>
        <w:outline w:val="0"/>
        <w:emboss w:val="0"/>
        <w:imprint w:val="0"/>
        <w:spacing w:val="0"/>
        <w:w w:val="100"/>
        <w:kern w:val="0"/>
        <w:position w:val="0"/>
        <w:highlight w:val="none"/>
        <w:vertAlign w:val="baseline"/>
      </w:rPr>
    </w:lvl>
    <w:lvl w:ilvl="8" w:tplc="E534A168">
      <w:start w:val="1"/>
      <w:numFmt w:val="lowerRoman"/>
      <w:lvlText w:val="%9."/>
      <w:lvlJc w:val="left"/>
      <w:pPr>
        <w:tabs>
          <w:tab w:val="left" w:pos="843"/>
          <w:tab w:val="num" w:pos="7756"/>
        </w:tabs>
        <w:ind w:left="8189" w:hanging="14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713664C8"/>
    <w:multiLevelType w:val="hybridMultilevel"/>
    <w:tmpl w:val="1C02BED4"/>
    <w:styleLink w:val="Zaimportowanystyl46"/>
    <w:lvl w:ilvl="0" w:tplc="551A4A0A">
      <w:start w:val="1"/>
      <w:numFmt w:val="upperLetter"/>
      <w:lvlText w:val="%1)"/>
      <w:lvlJc w:val="left"/>
      <w:pPr>
        <w:tabs>
          <w:tab w:val="left" w:pos="2970"/>
        </w:tabs>
        <w:ind w:left="75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CB201B92">
      <w:start w:val="1"/>
      <w:numFmt w:val="decimal"/>
      <w:lvlText w:val="%2."/>
      <w:lvlJc w:val="left"/>
      <w:pPr>
        <w:tabs>
          <w:tab w:val="left" w:pos="709"/>
          <w:tab w:val="left" w:pos="2970"/>
        </w:tabs>
        <w:ind w:left="1508" w:hanging="338"/>
      </w:pPr>
      <w:rPr>
        <w:rFonts w:hAnsi="Arial Unicode MS"/>
        <w:caps w:val="0"/>
        <w:smallCaps w:val="0"/>
        <w:strike w:val="0"/>
        <w:dstrike w:val="0"/>
        <w:outline w:val="0"/>
        <w:emboss w:val="0"/>
        <w:imprint w:val="0"/>
        <w:spacing w:val="0"/>
        <w:w w:val="100"/>
        <w:kern w:val="0"/>
        <w:position w:val="0"/>
        <w:highlight w:val="none"/>
        <w:vertAlign w:val="baseline"/>
      </w:rPr>
    </w:lvl>
    <w:lvl w:ilvl="2" w:tplc="30B620E8">
      <w:start w:val="1"/>
      <w:numFmt w:val="lowerRoman"/>
      <w:lvlText w:val="%3."/>
      <w:lvlJc w:val="left"/>
      <w:pPr>
        <w:tabs>
          <w:tab w:val="left" w:pos="709"/>
          <w:tab w:val="left" w:pos="2970"/>
        </w:tabs>
        <w:ind w:left="2200" w:hanging="250"/>
      </w:pPr>
      <w:rPr>
        <w:rFonts w:hAnsi="Arial Unicode MS"/>
        <w:caps w:val="0"/>
        <w:smallCaps w:val="0"/>
        <w:strike w:val="0"/>
        <w:dstrike w:val="0"/>
        <w:outline w:val="0"/>
        <w:emboss w:val="0"/>
        <w:imprint w:val="0"/>
        <w:spacing w:val="0"/>
        <w:w w:val="100"/>
        <w:kern w:val="0"/>
        <w:position w:val="0"/>
        <w:highlight w:val="none"/>
        <w:vertAlign w:val="baseline"/>
      </w:rPr>
    </w:lvl>
    <w:lvl w:ilvl="3" w:tplc="C4C0769A">
      <w:start w:val="1"/>
      <w:numFmt w:val="decimal"/>
      <w:lvlText w:val="%4."/>
      <w:lvlJc w:val="left"/>
      <w:pPr>
        <w:tabs>
          <w:tab w:val="left" w:pos="709"/>
          <w:tab w:val="left" w:pos="2970"/>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72E25B4">
      <w:start w:val="1"/>
      <w:numFmt w:val="lowerLetter"/>
      <w:lvlText w:val="%5."/>
      <w:lvlJc w:val="left"/>
      <w:pPr>
        <w:tabs>
          <w:tab w:val="left" w:pos="709"/>
          <w:tab w:val="left" w:pos="2970"/>
        </w:tabs>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7022F44">
      <w:start w:val="1"/>
      <w:numFmt w:val="lowerRoman"/>
      <w:lvlText w:val="%6."/>
      <w:lvlJc w:val="left"/>
      <w:pPr>
        <w:tabs>
          <w:tab w:val="left" w:pos="709"/>
          <w:tab w:val="left" w:pos="2970"/>
        </w:tabs>
        <w:ind w:left="200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E0E3ED8">
      <w:start w:val="1"/>
      <w:numFmt w:val="decimal"/>
      <w:lvlText w:val="%7."/>
      <w:lvlJc w:val="left"/>
      <w:pPr>
        <w:tabs>
          <w:tab w:val="left" w:pos="709"/>
          <w:tab w:val="left" w:pos="2970"/>
        </w:tabs>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600C994">
      <w:start w:val="1"/>
      <w:numFmt w:val="lowerLetter"/>
      <w:lvlText w:val="%8."/>
      <w:lvlJc w:val="left"/>
      <w:pPr>
        <w:tabs>
          <w:tab w:val="left" w:pos="709"/>
          <w:tab w:val="left" w:pos="2970"/>
        </w:tabs>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900870E">
      <w:start w:val="1"/>
      <w:numFmt w:val="lowerRoman"/>
      <w:lvlText w:val="%9."/>
      <w:lvlJc w:val="left"/>
      <w:pPr>
        <w:tabs>
          <w:tab w:val="left" w:pos="709"/>
          <w:tab w:val="left" w:pos="2970"/>
        </w:tabs>
        <w:ind w:left="416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4" w15:restartNumberingAfterBreak="0">
    <w:nsid w:val="71493B65"/>
    <w:multiLevelType w:val="hybridMultilevel"/>
    <w:tmpl w:val="9C0E2A8C"/>
    <w:styleLink w:val="Zaimportowanystyl37"/>
    <w:lvl w:ilvl="0" w:tplc="A05211B8">
      <w:start w:val="1"/>
      <w:numFmt w:val="lowerLetter"/>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C83F3A">
      <w:start w:val="1"/>
      <w:numFmt w:val="lowerLetter"/>
      <w:lvlText w:val="%2."/>
      <w:lvlJc w:val="left"/>
      <w:pPr>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800D198">
      <w:start w:val="1"/>
      <w:numFmt w:val="lowerRoman"/>
      <w:lvlText w:val="%3."/>
      <w:lvlJc w:val="left"/>
      <w:pPr>
        <w:ind w:left="2291" w:hanging="205"/>
      </w:pPr>
      <w:rPr>
        <w:rFonts w:hAnsi="Arial Unicode MS"/>
        <w:caps w:val="0"/>
        <w:smallCaps w:val="0"/>
        <w:strike w:val="0"/>
        <w:dstrike w:val="0"/>
        <w:outline w:val="0"/>
        <w:emboss w:val="0"/>
        <w:imprint w:val="0"/>
        <w:spacing w:val="0"/>
        <w:w w:val="100"/>
        <w:kern w:val="0"/>
        <w:position w:val="0"/>
        <w:highlight w:val="none"/>
        <w:vertAlign w:val="baseline"/>
      </w:rPr>
    </w:lvl>
    <w:lvl w:ilvl="3" w:tplc="5B229E06">
      <w:start w:val="1"/>
      <w:numFmt w:val="decimal"/>
      <w:lvlText w:val="%4."/>
      <w:lvlJc w:val="left"/>
      <w:pPr>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D1E601E0">
      <w:start w:val="1"/>
      <w:numFmt w:val="lowerLetter"/>
      <w:lvlText w:val="%5."/>
      <w:lvlJc w:val="left"/>
      <w:pPr>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8123EC6">
      <w:start w:val="1"/>
      <w:numFmt w:val="lowerRoman"/>
      <w:lvlText w:val="%6."/>
      <w:lvlJc w:val="left"/>
      <w:pPr>
        <w:ind w:left="4451" w:hanging="205"/>
      </w:pPr>
      <w:rPr>
        <w:rFonts w:hAnsi="Arial Unicode MS"/>
        <w:caps w:val="0"/>
        <w:smallCaps w:val="0"/>
        <w:strike w:val="0"/>
        <w:dstrike w:val="0"/>
        <w:outline w:val="0"/>
        <w:emboss w:val="0"/>
        <w:imprint w:val="0"/>
        <w:spacing w:val="0"/>
        <w:w w:val="100"/>
        <w:kern w:val="0"/>
        <w:position w:val="0"/>
        <w:highlight w:val="none"/>
        <w:vertAlign w:val="baseline"/>
      </w:rPr>
    </w:lvl>
    <w:lvl w:ilvl="6" w:tplc="A344F886">
      <w:start w:val="1"/>
      <w:numFmt w:val="decimal"/>
      <w:lvlText w:val="%7."/>
      <w:lvlJc w:val="left"/>
      <w:pPr>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F39E8D08">
      <w:start w:val="1"/>
      <w:numFmt w:val="lowerLetter"/>
      <w:lvlText w:val="%8."/>
      <w:lvlJc w:val="left"/>
      <w:pPr>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DEF87868">
      <w:start w:val="1"/>
      <w:numFmt w:val="lowerRoman"/>
      <w:lvlText w:val="%9."/>
      <w:lvlJc w:val="left"/>
      <w:pPr>
        <w:ind w:left="6611" w:hanging="2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714D752C"/>
    <w:multiLevelType w:val="hybridMultilevel"/>
    <w:tmpl w:val="3C34040C"/>
    <w:numStyleLink w:val="Zaimportowanystyl30"/>
  </w:abstractNum>
  <w:abstractNum w:abstractNumId="106" w15:restartNumberingAfterBreak="0">
    <w:nsid w:val="718F4EC4"/>
    <w:multiLevelType w:val="hybridMultilevel"/>
    <w:tmpl w:val="1116FF06"/>
    <w:styleLink w:val="Zaimportowanystyl53"/>
    <w:lvl w:ilvl="0" w:tplc="1D0CAF8C">
      <w:start w:val="1"/>
      <w:numFmt w:val="lowerLetter"/>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1C9CE8D6">
      <w:start w:val="1"/>
      <w:numFmt w:val="lowerLetter"/>
      <w:lvlText w:val="%2)"/>
      <w:lvlJc w:val="left"/>
      <w:pPr>
        <w:ind w:left="1134"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17126BA8">
      <w:start w:val="1"/>
      <w:numFmt w:val="lowerRoman"/>
      <w:lvlText w:val="%3."/>
      <w:lvlJc w:val="left"/>
      <w:pPr>
        <w:ind w:left="1854" w:hanging="204"/>
      </w:pPr>
      <w:rPr>
        <w:rFonts w:hAnsi="Arial Unicode MS"/>
        <w:caps w:val="0"/>
        <w:smallCaps w:val="0"/>
        <w:strike w:val="0"/>
        <w:dstrike w:val="0"/>
        <w:outline w:val="0"/>
        <w:emboss w:val="0"/>
        <w:imprint w:val="0"/>
        <w:spacing w:val="0"/>
        <w:w w:val="100"/>
        <w:kern w:val="0"/>
        <w:position w:val="0"/>
        <w:highlight w:val="none"/>
        <w:vertAlign w:val="baseline"/>
      </w:rPr>
    </w:lvl>
    <w:lvl w:ilvl="3" w:tplc="95648882">
      <w:start w:val="1"/>
      <w:numFmt w:val="decimal"/>
      <w:lvlText w:val="%4."/>
      <w:lvlJc w:val="left"/>
      <w:pPr>
        <w:ind w:left="2574"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48426060">
      <w:start w:val="1"/>
      <w:numFmt w:val="lowerLetter"/>
      <w:lvlText w:val="%5."/>
      <w:lvlJc w:val="left"/>
      <w:pPr>
        <w:ind w:left="3294"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B2B2D228">
      <w:start w:val="1"/>
      <w:numFmt w:val="lowerRoman"/>
      <w:lvlText w:val="%6."/>
      <w:lvlJc w:val="left"/>
      <w:pPr>
        <w:ind w:left="4014" w:hanging="204"/>
      </w:pPr>
      <w:rPr>
        <w:rFonts w:hAnsi="Arial Unicode MS"/>
        <w:caps w:val="0"/>
        <w:smallCaps w:val="0"/>
        <w:strike w:val="0"/>
        <w:dstrike w:val="0"/>
        <w:outline w:val="0"/>
        <w:emboss w:val="0"/>
        <w:imprint w:val="0"/>
        <w:spacing w:val="0"/>
        <w:w w:val="100"/>
        <w:kern w:val="0"/>
        <w:position w:val="0"/>
        <w:highlight w:val="none"/>
        <w:vertAlign w:val="baseline"/>
      </w:rPr>
    </w:lvl>
    <w:lvl w:ilvl="6" w:tplc="CD247864">
      <w:start w:val="1"/>
      <w:numFmt w:val="decimal"/>
      <w:lvlText w:val="%7."/>
      <w:lvlJc w:val="left"/>
      <w:pPr>
        <w:ind w:left="4734"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26FE4934">
      <w:start w:val="1"/>
      <w:numFmt w:val="lowerLetter"/>
      <w:lvlText w:val="%8."/>
      <w:lvlJc w:val="left"/>
      <w:pPr>
        <w:ind w:left="5454"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F660144">
      <w:start w:val="1"/>
      <w:numFmt w:val="lowerRoman"/>
      <w:lvlText w:val="%9."/>
      <w:lvlJc w:val="left"/>
      <w:pPr>
        <w:ind w:left="6174" w:hanging="20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73652D32"/>
    <w:multiLevelType w:val="hybridMultilevel"/>
    <w:tmpl w:val="9C0E2A8C"/>
    <w:numStyleLink w:val="Zaimportowanystyl37"/>
  </w:abstractNum>
  <w:abstractNum w:abstractNumId="108" w15:restartNumberingAfterBreak="0">
    <w:nsid w:val="73B238C0"/>
    <w:multiLevelType w:val="hybridMultilevel"/>
    <w:tmpl w:val="D770A0E8"/>
    <w:styleLink w:val="Zaimportowanystyl43"/>
    <w:lvl w:ilvl="0" w:tplc="784ECDF4">
      <w:start w:val="1"/>
      <w:numFmt w:val="upperLetter"/>
      <w:lvlText w:val="%1)"/>
      <w:lvlJc w:val="left"/>
      <w:pPr>
        <w:tabs>
          <w:tab w:val="left" w:pos="567"/>
          <w:tab w:val="left" w:pos="1575"/>
        </w:tabs>
        <w:ind w:left="75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ABC8A438">
      <w:start w:val="1"/>
      <w:numFmt w:val="decimal"/>
      <w:lvlText w:val="%2."/>
      <w:lvlJc w:val="left"/>
      <w:pPr>
        <w:tabs>
          <w:tab w:val="left" w:pos="1575"/>
        </w:tabs>
        <w:ind w:left="612" w:hanging="612"/>
      </w:pPr>
      <w:rPr>
        <w:rFonts w:hAnsi="Arial Unicode MS"/>
        <w:caps w:val="0"/>
        <w:smallCaps w:val="0"/>
        <w:strike w:val="0"/>
        <w:dstrike w:val="0"/>
        <w:outline w:val="0"/>
        <w:emboss w:val="0"/>
        <w:imprint w:val="0"/>
        <w:spacing w:val="0"/>
        <w:w w:val="100"/>
        <w:kern w:val="0"/>
        <w:position w:val="0"/>
        <w:highlight w:val="none"/>
        <w:vertAlign w:val="baseline"/>
      </w:rPr>
    </w:lvl>
    <w:lvl w:ilvl="2" w:tplc="8506B628">
      <w:start w:val="1"/>
      <w:numFmt w:val="lowerRoman"/>
      <w:lvlText w:val="%3."/>
      <w:lvlJc w:val="left"/>
      <w:pPr>
        <w:tabs>
          <w:tab w:val="left" w:pos="567"/>
          <w:tab w:val="left" w:pos="1575"/>
        </w:tabs>
        <w:ind w:left="1242"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C530717A">
      <w:start w:val="1"/>
      <w:numFmt w:val="decimal"/>
      <w:lvlText w:val="%4."/>
      <w:lvlJc w:val="left"/>
      <w:pPr>
        <w:tabs>
          <w:tab w:val="left" w:pos="567"/>
        </w:tabs>
        <w:ind w:left="1962"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4BEB008">
      <w:start w:val="1"/>
      <w:numFmt w:val="lowerLetter"/>
      <w:lvlText w:val="%5."/>
      <w:lvlJc w:val="left"/>
      <w:pPr>
        <w:tabs>
          <w:tab w:val="left" w:pos="567"/>
          <w:tab w:val="left" w:pos="1575"/>
        </w:tabs>
        <w:ind w:left="2682"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C84DE7C">
      <w:start w:val="1"/>
      <w:numFmt w:val="lowerRoman"/>
      <w:lvlText w:val="%6."/>
      <w:lvlJc w:val="left"/>
      <w:pPr>
        <w:tabs>
          <w:tab w:val="left" w:pos="567"/>
          <w:tab w:val="left" w:pos="1575"/>
        </w:tabs>
        <w:ind w:left="3402"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C6229652">
      <w:start w:val="1"/>
      <w:numFmt w:val="decimal"/>
      <w:lvlText w:val="%7."/>
      <w:lvlJc w:val="left"/>
      <w:pPr>
        <w:tabs>
          <w:tab w:val="left" w:pos="567"/>
          <w:tab w:val="left" w:pos="1575"/>
        </w:tabs>
        <w:ind w:left="4122"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7E0E4E4">
      <w:start w:val="1"/>
      <w:numFmt w:val="lowerLetter"/>
      <w:lvlText w:val="%8."/>
      <w:lvlJc w:val="left"/>
      <w:pPr>
        <w:tabs>
          <w:tab w:val="left" w:pos="567"/>
          <w:tab w:val="left" w:pos="1575"/>
        </w:tabs>
        <w:ind w:left="4842"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4CA8812">
      <w:start w:val="1"/>
      <w:numFmt w:val="lowerRoman"/>
      <w:lvlText w:val="%9."/>
      <w:lvlJc w:val="left"/>
      <w:pPr>
        <w:tabs>
          <w:tab w:val="left" w:pos="567"/>
          <w:tab w:val="left" w:pos="1575"/>
        </w:tabs>
        <w:ind w:left="5562"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9" w15:restartNumberingAfterBreak="0">
    <w:nsid w:val="73F37C49"/>
    <w:multiLevelType w:val="hybridMultilevel"/>
    <w:tmpl w:val="7F507DAE"/>
    <w:styleLink w:val="Zaimportowanystyl24"/>
    <w:lvl w:ilvl="0" w:tplc="F076A538">
      <w:start w:val="1"/>
      <w:numFmt w:val="lowerLetter"/>
      <w:lvlText w:val="%1)"/>
      <w:lvlJc w:val="left"/>
      <w:pPr>
        <w:ind w:left="99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AAEA7F4">
      <w:start w:val="1"/>
      <w:numFmt w:val="lowerLetter"/>
      <w:lvlText w:val="%2."/>
      <w:lvlJc w:val="left"/>
      <w:pPr>
        <w:tabs>
          <w:tab w:val="left" w:pos="993"/>
        </w:tabs>
        <w:ind w:left="171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990AB4E">
      <w:start w:val="1"/>
      <w:numFmt w:val="lowerRoman"/>
      <w:lvlText w:val="%3."/>
      <w:lvlJc w:val="left"/>
      <w:pPr>
        <w:tabs>
          <w:tab w:val="left" w:pos="993"/>
        </w:tabs>
        <w:ind w:left="2433" w:hanging="20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900D9AC">
      <w:start w:val="1"/>
      <w:numFmt w:val="decimal"/>
      <w:lvlText w:val="%4."/>
      <w:lvlJc w:val="left"/>
      <w:pPr>
        <w:tabs>
          <w:tab w:val="left" w:pos="993"/>
        </w:tabs>
        <w:ind w:left="315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F76B1B8">
      <w:start w:val="1"/>
      <w:numFmt w:val="lowerLetter"/>
      <w:lvlText w:val="%5."/>
      <w:lvlJc w:val="left"/>
      <w:pPr>
        <w:tabs>
          <w:tab w:val="left" w:pos="993"/>
        </w:tabs>
        <w:ind w:left="387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96296C2">
      <w:start w:val="1"/>
      <w:numFmt w:val="lowerRoman"/>
      <w:lvlText w:val="%6."/>
      <w:lvlJc w:val="left"/>
      <w:pPr>
        <w:tabs>
          <w:tab w:val="left" w:pos="993"/>
        </w:tabs>
        <w:ind w:left="4593" w:hanging="20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9BCF038">
      <w:start w:val="1"/>
      <w:numFmt w:val="decimal"/>
      <w:lvlText w:val="%7."/>
      <w:lvlJc w:val="left"/>
      <w:pPr>
        <w:tabs>
          <w:tab w:val="left" w:pos="993"/>
        </w:tabs>
        <w:ind w:left="531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60AADEE">
      <w:start w:val="1"/>
      <w:numFmt w:val="lowerLetter"/>
      <w:lvlText w:val="%8."/>
      <w:lvlJc w:val="left"/>
      <w:pPr>
        <w:tabs>
          <w:tab w:val="left" w:pos="993"/>
        </w:tabs>
        <w:ind w:left="6033"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0CC7FF6">
      <w:start w:val="1"/>
      <w:numFmt w:val="lowerRoman"/>
      <w:lvlText w:val="%9."/>
      <w:lvlJc w:val="left"/>
      <w:pPr>
        <w:tabs>
          <w:tab w:val="left" w:pos="993"/>
        </w:tabs>
        <w:ind w:left="6753" w:hanging="20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0" w15:restartNumberingAfterBreak="0">
    <w:nsid w:val="75D25929"/>
    <w:multiLevelType w:val="hybridMultilevel"/>
    <w:tmpl w:val="6CFA4A3C"/>
    <w:styleLink w:val="Zaimportowanystyl27"/>
    <w:lvl w:ilvl="0" w:tplc="403EE9DC">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5C62B8D8">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CA7E56">
      <w:start w:val="1"/>
      <w:numFmt w:val="lowerRoman"/>
      <w:lvlText w:val="%3."/>
      <w:lvlJc w:val="left"/>
      <w:pPr>
        <w:ind w:left="2574"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49DCD9C4">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A4DC5A">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9AB9F4">
      <w:start w:val="1"/>
      <w:numFmt w:val="lowerRoman"/>
      <w:lvlText w:val="%6."/>
      <w:lvlJc w:val="left"/>
      <w:pPr>
        <w:ind w:left="4734"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567C4432">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964CD24">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4A8B524">
      <w:start w:val="1"/>
      <w:numFmt w:val="lowerRoman"/>
      <w:lvlText w:val="%9."/>
      <w:lvlJc w:val="left"/>
      <w:pPr>
        <w:ind w:left="6894"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76FD1483"/>
    <w:multiLevelType w:val="hybridMultilevel"/>
    <w:tmpl w:val="8B5A8FFE"/>
    <w:lvl w:ilvl="0" w:tplc="A4724948">
      <w:start w:val="1"/>
      <w:numFmt w:val="lowerLetter"/>
      <w:lvlText w:val="%1)"/>
      <w:lvlJc w:val="left"/>
      <w:pPr>
        <w:ind w:left="1287" w:hanging="360"/>
      </w:pPr>
      <w:rPr>
        <w:rFonts w:ascii="Calibri" w:eastAsia="Calibri" w:hAnsi="Calibri" w:cs="Calibri"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770B3930"/>
    <w:multiLevelType w:val="hybridMultilevel"/>
    <w:tmpl w:val="70B200AE"/>
    <w:numStyleLink w:val="Zaimportowanystyl32"/>
  </w:abstractNum>
  <w:abstractNum w:abstractNumId="113" w15:restartNumberingAfterBreak="0">
    <w:nsid w:val="774025BB"/>
    <w:multiLevelType w:val="multilevel"/>
    <w:tmpl w:val="771AB20C"/>
    <w:numStyleLink w:val="Zaimportowanystyl3"/>
  </w:abstractNum>
  <w:abstractNum w:abstractNumId="114" w15:restartNumberingAfterBreak="0">
    <w:nsid w:val="7761117A"/>
    <w:multiLevelType w:val="hybridMultilevel"/>
    <w:tmpl w:val="6064341E"/>
    <w:numStyleLink w:val="Zaimportowanystyl13"/>
  </w:abstractNum>
  <w:abstractNum w:abstractNumId="115" w15:restartNumberingAfterBreak="0">
    <w:nsid w:val="77E13C56"/>
    <w:multiLevelType w:val="hybridMultilevel"/>
    <w:tmpl w:val="5C9079C6"/>
    <w:numStyleLink w:val="Zaimportowanystyl19"/>
  </w:abstractNum>
  <w:abstractNum w:abstractNumId="116" w15:restartNumberingAfterBreak="0">
    <w:nsid w:val="79440A73"/>
    <w:multiLevelType w:val="hybridMultilevel"/>
    <w:tmpl w:val="1C74D83E"/>
    <w:numStyleLink w:val="Zaimportowanystyl61"/>
  </w:abstractNum>
  <w:abstractNum w:abstractNumId="117" w15:restartNumberingAfterBreak="0">
    <w:nsid w:val="79FF06CD"/>
    <w:multiLevelType w:val="hybridMultilevel"/>
    <w:tmpl w:val="515483B2"/>
    <w:styleLink w:val="Zaimportowanystyl16"/>
    <w:lvl w:ilvl="0" w:tplc="EAC8BB72">
      <w:start w:val="1"/>
      <w:numFmt w:val="decimal"/>
      <w:lvlText w:val="%1."/>
      <w:lvlJc w:val="left"/>
      <w:pPr>
        <w:tabs>
          <w:tab w:val="left" w:pos="851"/>
          <w:tab w:val="left" w:pos="5607"/>
        </w:tabs>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86D2C7FA">
      <w:start w:val="1"/>
      <w:numFmt w:val="decimal"/>
      <w:lvlText w:val="%2."/>
      <w:lvlJc w:val="left"/>
      <w:pPr>
        <w:tabs>
          <w:tab w:val="left" w:pos="5607"/>
        </w:tabs>
        <w:ind w:left="1336" w:hanging="1336"/>
      </w:pPr>
      <w:rPr>
        <w:rFonts w:hAnsi="Arial Unicode MS"/>
        <w:caps w:val="0"/>
        <w:smallCaps w:val="0"/>
        <w:strike w:val="0"/>
        <w:dstrike w:val="0"/>
        <w:outline w:val="0"/>
        <w:emboss w:val="0"/>
        <w:imprint w:val="0"/>
        <w:spacing w:val="0"/>
        <w:w w:val="100"/>
        <w:kern w:val="0"/>
        <w:position w:val="0"/>
        <w:highlight w:val="none"/>
        <w:vertAlign w:val="baseline"/>
      </w:rPr>
    </w:lvl>
    <w:lvl w:ilvl="2" w:tplc="3CB0891E">
      <w:start w:val="1"/>
      <w:numFmt w:val="lowerRoman"/>
      <w:lvlText w:val="%3."/>
      <w:lvlJc w:val="left"/>
      <w:pPr>
        <w:tabs>
          <w:tab w:val="left" w:pos="5607"/>
        </w:tabs>
        <w:ind w:left="2373" w:hanging="2373"/>
      </w:pPr>
      <w:rPr>
        <w:rFonts w:hAnsi="Arial Unicode MS"/>
        <w:caps w:val="0"/>
        <w:smallCaps w:val="0"/>
        <w:strike w:val="0"/>
        <w:dstrike w:val="0"/>
        <w:outline w:val="0"/>
        <w:emboss w:val="0"/>
        <w:imprint w:val="0"/>
        <w:spacing w:val="0"/>
        <w:w w:val="100"/>
        <w:kern w:val="0"/>
        <w:position w:val="0"/>
        <w:highlight w:val="none"/>
        <w:vertAlign w:val="baseline"/>
      </w:rPr>
    </w:lvl>
    <w:lvl w:ilvl="3" w:tplc="B54C925A">
      <w:start w:val="1"/>
      <w:numFmt w:val="decimal"/>
      <w:lvlText w:val="%4."/>
      <w:lvlJc w:val="left"/>
      <w:pPr>
        <w:tabs>
          <w:tab w:val="left" w:pos="5607"/>
        </w:tabs>
        <w:ind w:left="2873" w:hanging="2873"/>
      </w:pPr>
      <w:rPr>
        <w:rFonts w:hAnsi="Arial Unicode MS"/>
        <w:caps w:val="0"/>
        <w:smallCaps w:val="0"/>
        <w:strike w:val="0"/>
        <w:dstrike w:val="0"/>
        <w:outline w:val="0"/>
        <w:emboss w:val="0"/>
        <w:imprint w:val="0"/>
        <w:spacing w:val="0"/>
        <w:w w:val="100"/>
        <w:kern w:val="0"/>
        <w:position w:val="0"/>
        <w:highlight w:val="none"/>
        <w:vertAlign w:val="baseline"/>
      </w:rPr>
    </w:lvl>
    <w:lvl w:ilvl="4" w:tplc="0DDC2A32">
      <w:start w:val="1"/>
      <w:numFmt w:val="lowerLetter"/>
      <w:lvlText w:val="%5."/>
      <w:lvlJc w:val="left"/>
      <w:pPr>
        <w:tabs>
          <w:tab w:val="left" w:pos="5607"/>
        </w:tabs>
        <w:ind w:left="3473" w:hanging="3473"/>
      </w:pPr>
      <w:rPr>
        <w:rFonts w:hAnsi="Arial Unicode MS"/>
        <w:caps w:val="0"/>
        <w:smallCaps w:val="0"/>
        <w:strike w:val="0"/>
        <w:dstrike w:val="0"/>
        <w:outline w:val="0"/>
        <w:emboss w:val="0"/>
        <w:imprint w:val="0"/>
        <w:spacing w:val="0"/>
        <w:w w:val="100"/>
        <w:kern w:val="0"/>
        <w:position w:val="0"/>
        <w:highlight w:val="none"/>
        <w:vertAlign w:val="baseline"/>
      </w:rPr>
    </w:lvl>
    <w:lvl w:ilvl="5" w:tplc="3D2E59AA">
      <w:start w:val="1"/>
      <w:numFmt w:val="lowerRoman"/>
      <w:lvlText w:val="%6."/>
      <w:lvlJc w:val="left"/>
      <w:pPr>
        <w:tabs>
          <w:tab w:val="left" w:pos="5607"/>
        </w:tabs>
        <w:ind w:left="4173" w:hanging="4173"/>
      </w:pPr>
      <w:rPr>
        <w:rFonts w:hAnsi="Arial Unicode MS"/>
        <w:caps w:val="0"/>
        <w:smallCaps w:val="0"/>
        <w:strike w:val="0"/>
        <w:dstrike w:val="0"/>
        <w:outline w:val="0"/>
        <w:emboss w:val="0"/>
        <w:imprint w:val="0"/>
        <w:spacing w:val="0"/>
        <w:w w:val="100"/>
        <w:kern w:val="0"/>
        <w:position w:val="0"/>
        <w:highlight w:val="none"/>
        <w:vertAlign w:val="baseline"/>
      </w:rPr>
    </w:lvl>
    <w:lvl w:ilvl="6" w:tplc="3F4CBB2E">
      <w:start w:val="1"/>
      <w:numFmt w:val="decimal"/>
      <w:lvlText w:val="%7."/>
      <w:lvlJc w:val="left"/>
      <w:pPr>
        <w:tabs>
          <w:tab w:val="left" w:pos="851"/>
          <w:tab w:val="left" w:pos="5607"/>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77EE72C">
      <w:start w:val="1"/>
      <w:numFmt w:val="lowerLetter"/>
      <w:lvlText w:val="%8."/>
      <w:lvlJc w:val="left"/>
      <w:pPr>
        <w:tabs>
          <w:tab w:val="left" w:pos="851"/>
          <w:tab w:val="left" w:pos="5607"/>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8266C7E">
      <w:start w:val="1"/>
      <w:numFmt w:val="lowerRoman"/>
      <w:lvlText w:val="%9."/>
      <w:lvlJc w:val="left"/>
      <w:pPr>
        <w:tabs>
          <w:tab w:val="left" w:pos="851"/>
          <w:tab w:val="left" w:pos="5607"/>
        </w:tabs>
        <w:ind w:left="668" w:hanging="66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8" w15:restartNumberingAfterBreak="0">
    <w:nsid w:val="7ADC19D1"/>
    <w:multiLevelType w:val="hybridMultilevel"/>
    <w:tmpl w:val="405C81D4"/>
    <w:styleLink w:val="Zaimportowanystyl25"/>
    <w:lvl w:ilvl="0" w:tplc="0FC67898">
      <w:start w:val="1"/>
      <w:numFmt w:val="lowerLetter"/>
      <w:lvlText w:val="%1)"/>
      <w:lvlJc w:val="left"/>
      <w:pPr>
        <w:ind w:left="9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136CC20">
      <w:start w:val="1"/>
      <w:numFmt w:val="lowerLetter"/>
      <w:lvlText w:val="%2)"/>
      <w:lvlJc w:val="left"/>
      <w:pPr>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7FEAA8F8">
      <w:start w:val="1"/>
      <w:numFmt w:val="lowerRoman"/>
      <w:lvlText w:val="%3."/>
      <w:lvlJc w:val="left"/>
      <w:pPr>
        <w:ind w:left="1713" w:hanging="205"/>
      </w:pPr>
      <w:rPr>
        <w:rFonts w:hAnsi="Arial Unicode MS"/>
        <w:caps w:val="0"/>
        <w:smallCaps w:val="0"/>
        <w:strike w:val="0"/>
        <w:dstrike w:val="0"/>
        <w:outline w:val="0"/>
        <w:emboss w:val="0"/>
        <w:imprint w:val="0"/>
        <w:spacing w:val="0"/>
        <w:w w:val="100"/>
        <w:kern w:val="0"/>
        <w:position w:val="0"/>
        <w:highlight w:val="none"/>
        <w:vertAlign w:val="baseline"/>
      </w:rPr>
    </w:lvl>
    <w:lvl w:ilvl="3" w:tplc="BF9E9FB6">
      <w:start w:val="1"/>
      <w:numFmt w:val="decimal"/>
      <w:lvlText w:val="%4."/>
      <w:lvlJc w:val="left"/>
      <w:pPr>
        <w:ind w:left="2433"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7654EC66">
      <w:start w:val="1"/>
      <w:numFmt w:val="lowerLetter"/>
      <w:lvlText w:val="%5."/>
      <w:lvlJc w:val="left"/>
      <w:pPr>
        <w:ind w:left="3153"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BE7E764E">
      <w:start w:val="1"/>
      <w:numFmt w:val="lowerRoman"/>
      <w:lvlText w:val="%6."/>
      <w:lvlJc w:val="left"/>
      <w:pPr>
        <w:ind w:left="3873" w:hanging="205"/>
      </w:pPr>
      <w:rPr>
        <w:rFonts w:hAnsi="Arial Unicode MS"/>
        <w:caps w:val="0"/>
        <w:smallCaps w:val="0"/>
        <w:strike w:val="0"/>
        <w:dstrike w:val="0"/>
        <w:outline w:val="0"/>
        <w:emboss w:val="0"/>
        <w:imprint w:val="0"/>
        <w:spacing w:val="0"/>
        <w:w w:val="100"/>
        <w:kern w:val="0"/>
        <w:position w:val="0"/>
        <w:highlight w:val="none"/>
        <w:vertAlign w:val="baseline"/>
      </w:rPr>
    </w:lvl>
    <w:lvl w:ilvl="6" w:tplc="311C6564">
      <w:start w:val="1"/>
      <w:numFmt w:val="decimal"/>
      <w:lvlText w:val="%7."/>
      <w:lvlJc w:val="left"/>
      <w:pPr>
        <w:ind w:left="4593"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E6E140A">
      <w:start w:val="1"/>
      <w:numFmt w:val="lowerLetter"/>
      <w:lvlText w:val="%8."/>
      <w:lvlJc w:val="left"/>
      <w:pPr>
        <w:ind w:left="5313"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1876A5F4">
      <w:start w:val="1"/>
      <w:numFmt w:val="lowerRoman"/>
      <w:lvlText w:val="%9."/>
      <w:lvlJc w:val="left"/>
      <w:pPr>
        <w:ind w:left="6033" w:hanging="2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7B6644D1"/>
    <w:multiLevelType w:val="hybridMultilevel"/>
    <w:tmpl w:val="0D4444AE"/>
    <w:numStyleLink w:val="Zaimportowanystyl22"/>
  </w:abstractNum>
  <w:abstractNum w:abstractNumId="120" w15:restartNumberingAfterBreak="0">
    <w:nsid w:val="7B80269E"/>
    <w:multiLevelType w:val="hybridMultilevel"/>
    <w:tmpl w:val="5C9079C6"/>
    <w:styleLink w:val="Zaimportowanystyl19"/>
    <w:lvl w:ilvl="0" w:tplc="3AC4F126">
      <w:start w:val="1"/>
      <w:numFmt w:val="bullet"/>
      <w:lvlText w:val="-"/>
      <w:lvlJc w:val="left"/>
      <w:pPr>
        <w:tabs>
          <w:tab w:val="left" w:pos="709"/>
        </w:tabs>
        <w:ind w:left="106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CC669B2">
      <w:start w:val="1"/>
      <w:numFmt w:val="bullet"/>
      <w:lvlText w:val="o"/>
      <w:lvlJc w:val="left"/>
      <w:pPr>
        <w:tabs>
          <w:tab w:val="left" w:pos="709"/>
        </w:tabs>
        <w:ind w:left="17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7C4DAE">
      <w:start w:val="1"/>
      <w:numFmt w:val="bullet"/>
      <w:lvlText w:val="▪"/>
      <w:lvlJc w:val="left"/>
      <w:pPr>
        <w:tabs>
          <w:tab w:val="left" w:pos="709"/>
        </w:tabs>
        <w:ind w:left="25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10E42A0">
      <w:start w:val="1"/>
      <w:numFmt w:val="bullet"/>
      <w:lvlText w:val="·"/>
      <w:lvlJc w:val="left"/>
      <w:pPr>
        <w:tabs>
          <w:tab w:val="left" w:pos="709"/>
        </w:tabs>
        <w:ind w:left="32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7FCE21A">
      <w:start w:val="1"/>
      <w:numFmt w:val="bullet"/>
      <w:lvlText w:val="o"/>
      <w:lvlJc w:val="left"/>
      <w:pPr>
        <w:tabs>
          <w:tab w:val="left" w:pos="709"/>
        </w:tabs>
        <w:ind w:left="39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C68ED5A">
      <w:start w:val="1"/>
      <w:numFmt w:val="bullet"/>
      <w:lvlText w:val="▪"/>
      <w:lvlJc w:val="left"/>
      <w:pPr>
        <w:tabs>
          <w:tab w:val="left" w:pos="709"/>
        </w:tabs>
        <w:ind w:left="46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CDCD62A">
      <w:start w:val="1"/>
      <w:numFmt w:val="bullet"/>
      <w:lvlText w:val="·"/>
      <w:lvlJc w:val="left"/>
      <w:pPr>
        <w:tabs>
          <w:tab w:val="left" w:pos="709"/>
        </w:tabs>
        <w:ind w:left="53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416926A">
      <w:start w:val="1"/>
      <w:numFmt w:val="bullet"/>
      <w:lvlText w:val="o"/>
      <w:lvlJc w:val="left"/>
      <w:pPr>
        <w:tabs>
          <w:tab w:val="left" w:pos="709"/>
        </w:tabs>
        <w:ind w:left="61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72C52E8">
      <w:start w:val="1"/>
      <w:numFmt w:val="bullet"/>
      <w:lvlText w:val="▪"/>
      <w:lvlJc w:val="left"/>
      <w:pPr>
        <w:tabs>
          <w:tab w:val="left" w:pos="709"/>
        </w:tabs>
        <w:ind w:left="68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7BAF2936"/>
    <w:multiLevelType w:val="hybridMultilevel"/>
    <w:tmpl w:val="50A8C67C"/>
    <w:styleLink w:val="Zaimportowanystyl42"/>
    <w:lvl w:ilvl="0" w:tplc="35405F0E">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3AA89074">
      <w:start w:val="1"/>
      <w:numFmt w:val="lowerLetter"/>
      <w:lvlText w:val="%2)"/>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0EC796C">
      <w:start w:val="1"/>
      <w:numFmt w:val="lowerRoman"/>
      <w:lvlText w:val="%3."/>
      <w:lvlJc w:val="left"/>
      <w:pPr>
        <w:ind w:left="1571" w:hanging="205"/>
      </w:pPr>
      <w:rPr>
        <w:rFonts w:hAnsi="Arial Unicode MS"/>
        <w:caps w:val="0"/>
        <w:smallCaps w:val="0"/>
        <w:strike w:val="0"/>
        <w:dstrike w:val="0"/>
        <w:outline w:val="0"/>
        <w:emboss w:val="0"/>
        <w:imprint w:val="0"/>
        <w:spacing w:val="0"/>
        <w:w w:val="100"/>
        <w:kern w:val="0"/>
        <w:position w:val="0"/>
        <w:highlight w:val="none"/>
        <w:vertAlign w:val="baseline"/>
      </w:rPr>
    </w:lvl>
    <w:lvl w:ilvl="3" w:tplc="C9AE8B22">
      <w:start w:val="1"/>
      <w:numFmt w:val="decimal"/>
      <w:lvlText w:val="%4."/>
      <w:lvlJc w:val="left"/>
      <w:pPr>
        <w:ind w:left="229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FC32B826">
      <w:start w:val="1"/>
      <w:numFmt w:val="lowerLetter"/>
      <w:lvlText w:val="%5."/>
      <w:lvlJc w:val="left"/>
      <w:pPr>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2290540C">
      <w:start w:val="1"/>
      <w:numFmt w:val="lowerRoman"/>
      <w:lvlText w:val="%6."/>
      <w:lvlJc w:val="left"/>
      <w:pPr>
        <w:ind w:left="3731" w:hanging="205"/>
      </w:pPr>
      <w:rPr>
        <w:rFonts w:hAnsi="Arial Unicode MS"/>
        <w:caps w:val="0"/>
        <w:smallCaps w:val="0"/>
        <w:strike w:val="0"/>
        <w:dstrike w:val="0"/>
        <w:outline w:val="0"/>
        <w:emboss w:val="0"/>
        <w:imprint w:val="0"/>
        <w:spacing w:val="0"/>
        <w:w w:val="100"/>
        <w:kern w:val="0"/>
        <w:position w:val="0"/>
        <w:highlight w:val="none"/>
        <w:vertAlign w:val="baseline"/>
      </w:rPr>
    </w:lvl>
    <w:lvl w:ilvl="6" w:tplc="E0664482">
      <w:start w:val="1"/>
      <w:numFmt w:val="decimal"/>
      <w:lvlText w:val="%7."/>
      <w:lvlJc w:val="left"/>
      <w:pPr>
        <w:ind w:left="445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C445A14">
      <w:start w:val="1"/>
      <w:numFmt w:val="lowerLetter"/>
      <w:lvlText w:val="%8."/>
      <w:lvlJc w:val="left"/>
      <w:pPr>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BD047D4">
      <w:start w:val="1"/>
      <w:numFmt w:val="lowerRoman"/>
      <w:lvlText w:val="%9."/>
      <w:lvlJc w:val="left"/>
      <w:pPr>
        <w:ind w:left="5891" w:hanging="2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7BF94473"/>
    <w:multiLevelType w:val="hybridMultilevel"/>
    <w:tmpl w:val="7B6A35E4"/>
    <w:styleLink w:val="Zaimportowanystyl56"/>
    <w:lvl w:ilvl="0" w:tplc="F1F01D1C">
      <w:start w:val="1"/>
      <w:numFmt w:val="lowerLetter"/>
      <w:lvlText w:val="%1)"/>
      <w:lvlJc w:val="left"/>
      <w:pPr>
        <w:tabs>
          <w:tab w:val="left" w:pos="1134"/>
        </w:tabs>
        <w:ind w:left="993"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24A2C98">
      <w:start w:val="1"/>
      <w:numFmt w:val="lowerLetter"/>
      <w:lvlText w:val="%2."/>
      <w:lvlJc w:val="left"/>
      <w:pPr>
        <w:tabs>
          <w:tab w:val="left" w:pos="1134"/>
        </w:tabs>
        <w:ind w:left="1713"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9CA4C24">
      <w:start w:val="1"/>
      <w:numFmt w:val="lowerRoman"/>
      <w:lvlText w:val="%3."/>
      <w:lvlJc w:val="left"/>
      <w:pPr>
        <w:tabs>
          <w:tab w:val="left" w:pos="1134"/>
        </w:tabs>
        <w:ind w:left="2433" w:hanging="205"/>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A04A638">
      <w:start w:val="1"/>
      <w:numFmt w:val="decimal"/>
      <w:lvlText w:val="%4."/>
      <w:lvlJc w:val="left"/>
      <w:pPr>
        <w:tabs>
          <w:tab w:val="left" w:pos="1134"/>
        </w:tabs>
        <w:ind w:left="3153"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60EB3C4">
      <w:start w:val="1"/>
      <w:numFmt w:val="lowerLetter"/>
      <w:lvlText w:val="%5."/>
      <w:lvlJc w:val="left"/>
      <w:pPr>
        <w:tabs>
          <w:tab w:val="left" w:pos="1134"/>
        </w:tabs>
        <w:ind w:left="3873"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9A2FF30">
      <w:start w:val="1"/>
      <w:numFmt w:val="lowerRoman"/>
      <w:lvlText w:val="%6."/>
      <w:lvlJc w:val="left"/>
      <w:pPr>
        <w:tabs>
          <w:tab w:val="left" w:pos="1134"/>
        </w:tabs>
        <w:ind w:left="4593" w:hanging="205"/>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CD29B48">
      <w:start w:val="1"/>
      <w:numFmt w:val="decimal"/>
      <w:lvlText w:val="%7."/>
      <w:lvlJc w:val="left"/>
      <w:pPr>
        <w:tabs>
          <w:tab w:val="left" w:pos="1134"/>
        </w:tabs>
        <w:ind w:left="5313"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E980ABC">
      <w:start w:val="1"/>
      <w:numFmt w:val="lowerLetter"/>
      <w:lvlText w:val="%8."/>
      <w:lvlJc w:val="left"/>
      <w:pPr>
        <w:tabs>
          <w:tab w:val="left" w:pos="1134"/>
        </w:tabs>
        <w:ind w:left="6033" w:hanging="28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D62B9B2">
      <w:start w:val="1"/>
      <w:numFmt w:val="lowerRoman"/>
      <w:lvlText w:val="%9."/>
      <w:lvlJc w:val="left"/>
      <w:pPr>
        <w:tabs>
          <w:tab w:val="left" w:pos="1134"/>
        </w:tabs>
        <w:ind w:left="6753" w:hanging="205"/>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3" w15:restartNumberingAfterBreak="0">
    <w:nsid w:val="7CCF6D7C"/>
    <w:multiLevelType w:val="hybridMultilevel"/>
    <w:tmpl w:val="17D48E84"/>
    <w:styleLink w:val="Zaimportowanystyl29"/>
    <w:lvl w:ilvl="0" w:tplc="DC82FEF6">
      <w:start w:val="1"/>
      <w:numFmt w:val="lowerLetter"/>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5B42D08">
      <w:start w:val="1"/>
      <w:numFmt w:val="lowerLetter"/>
      <w:lvlText w:val="%2."/>
      <w:lvlJc w:val="left"/>
      <w:pPr>
        <w:tabs>
          <w:tab w:val="left" w:pos="851"/>
        </w:tabs>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A308DA0">
      <w:start w:val="1"/>
      <w:numFmt w:val="lowerRoman"/>
      <w:lvlText w:val="%3."/>
      <w:lvlJc w:val="left"/>
      <w:pPr>
        <w:tabs>
          <w:tab w:val="left" w:pos="851"/>
        </w:tabs>
        <w:ind w:left="2291" w:hanging="205"/>
      </w:pPr>
      <w:rPr>
        <w:rFonts w:hAnsi="Arial Unicode MS"/>
        <w:caps w:val="0"/>
        <w:smallCaps w:val="0"/>
        <w:strike w:val="0"/>
        <w:dstrike w:val="0"/>
        <w:outline w:val="0"/>
        <w:emboss w:val="0"/>
        <w:imprint w:val="0"/>
        <w:spacing w:val="0"/>
        <w:w w:val="100"/>
        <w:kern w:val="0"/>
        <w:position w:val="0"/>
        <w:highlight w:val="none"/>
        <w:vertAlign w:val="baseline"/>
      </w:rPr>
    </w:lvl>
    <w:lvl w:ilvl="3" w:tplc="9FFE68C6">
      <w:start w:val="1"/>
      <w:numFmt w:val="decimal"/>
      <w:lvlText w:val="%4."/>
      <w:lvlJc w:val="left"/>
      <w:pPr>
        <w:tabs>
          <w:tab w:val="left" w:pos="851"/>
        </w:tabs>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CF9657C0">
      <w:start w:val="1"/>
      <w:numFmt w:val="lowerLetter"/>
      <w:lvlText w:val="%5."/>
      <w:lvlJc w:val="left"/>
      <w:pPr>
        <w:tabs>
          <w:tab w:val="left" w:pos="851"/>
        </w:tabs>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EE549C7E">
      <w:start w:val="1"/>
      <w:numFmt w:val="lowerRoman"/>
      <w:lvlText w:val="%6."/>
      <w:lvlJc w:val="left"/>
      <w:pPr>
        <w:tabs>
          <w:tab w:val="left" w:pos="851"/>
        </w:tabs>
        <w:ind w:left="4451" w:hanging="205"/>
      </w:pPr>
      <w:rPr>
        <w:rFonts w:hAnsi="Arial Unicode MS"/>
        <w:caps w:val="0"/>
        <w:smallCaps w:val="0"/>
        <w:strike w:val="0"/>
        <w:dstrike w:val="0"/>
        <w:outline w:val="0"/>
        <w:emboss w:val="0"/>
        <w:imprint w:val="0"/>
        <w:spacing w:val="0"/>
        <w:w w:val="100"/>
        <w:kern w:val="0"/>
        <w:position w:val="0"/>
        <w:highlight w:val="none"/>
        <w:vertAlign w:val="baseline"/>
      </w:rPr>
    </w:lvl>
    <w:lvl w:ilvl="6" w:tplc="2D16163C">
      <w:start w:val="1"/>
      <w:numFmt w:val="decimal"/>
      <w:lvlText w:val="%7."/>
      <w:lvlJc w:val="left"/>
      <w:pPr>
        <w:tabs>
          <w:tab w:val="left" w:pos="851"/>
        </w:tabs>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6F8A62B4">
      <w:start w:val="1"/>
      <w:numFmt w:val="lowerLetter"/>
      <w:lvlText w:val="%8."/>
      <w:lvlJc w:val="left"/>
      <w:pPr>
        <w:tabs>
          <w:tab w:val="left" w:pos="851"/>
        </w:tabs>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057A8528">
      <w:start w:val="1"/>
      <w:numFmt w:val="lowerRoman"/>
      <w:lvlText w:val="%9."/>
      <w:lvlJc w:val="left"/>
      <w:pPr>
        <w:tabs>
          <w:tab w:val="left" w:pos="851"/>
        </w:tabs>
        <w:ind w:left="6611" w:hanging="2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7DC6570E"/>
    <w:multiLevelType w:val="hybridMultilevel"/>
    <w:tmpl w:val="FA86924E"/>
    <w:styleLink w:val="Zaimportowanystyl64"/>
    <w:lvl w:ilvl="0" w:tplc="5D18C96C">
      <w:start w:val="1"/>
      <w:numFmt w:val="decimal"/>
      <w:lvlText w:val="%1."/>
      <w:lvlJc w:val="left"/>
      <w:pPr>
        <w:ind w:left="567"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BDC9390">
      <w:start w:val="1"/>
      <w:numFmt w:val="decimal"/>
      <w:lvlText w:val="%2."/>
      <w:lvlJc w:val="left"/>
      <w:pPr>
        <w:ind w:left="1420" w:hanging="34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993AD3AE">
      <w:start w:val="1"/>
      <w:numFmt w:val="lowerLetter"/>
      <w:lvlText w:val="%3)"/>
      <w:lvlJc w:val="left"/>
      <w:pPr>
        <w:ind w:left="2160" w:hanging="289"/>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C7AE63C">
      <w:start w:val="1"/>
      <w:numFmt w:val="decimal"/>
      <w:lvlText w:val="%4."/>
      <w:lvlJc w:val="left"/>
      <w:pPr>
        <w:ind w:left="288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96">
      <w:start w:val="1"/>
      <w:numFmt w:val="lowerLetter"/>
      <w:lvlText w:val="%5."/>
      <w:lvlJc w:val="left"/>
      <w:pPr>
        <w:ind w:left="360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1960C08">
      <w:start w:val="1"/>
      <w:numFmt w:val="lowerRoman"/>
      <w:lvlText w:val="%6."/>
      <w:lvlJc w:val="left"/>
      <w:pPr>
        <w:ind w:left="4320" w:hanging="2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4181AF4">
      <w:start w:val="1"/>
      <w:numFmt w:val="decimal"/>
      <w:lvlText w:val="%7."/>
      <w:lvlJc w:val="left"/>
      <w:pPr>
        <w:ind w:left="504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3447C1C">
      <w:start w:val="1"/>
      <w:numFmt w:val="lowerLetter"/>
      <w:lvlText w:val="%8."/>
      <w:lvlJc w:val="left"/>
      <w:pPr>
        <w:ind w:left="576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48C611E">
      <w:start w:val="1"/>
      <w:numFmt w:val="lowerRoman"/>
      <w:lvlText w:val="%9."/>
      <w:lvlJc w:val="left"/>
      <w:pPr>
        <w:ind w:left="6480" w:hanging="2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5" w15:restartNumberingAfterBreak="0">
    <w:nsid w:val="7DF43CC5"/>
    <w:multiLevelType w:val="hybridMultilevel"/>
    <w:tmpl w:val="0D4444AE"/>
    <w:styleLink w:val="Zaimportowanystyl22"/>
    <w:lvl w:ilvl="0" w:tplc="42B23B0E">
      <w:start w:val="1"/>
      <w:numFmt w:val="decimal"/>
      <w:lvlText w:val="%1."/>
      <w:lvlJc w:val="left"/>
      <w:pPr>
        <w:tabs>
          <w:tab w:val="left" w:pos="5040"/>
        </w:tabs>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0554CBA4">
      <w:start w:val="1"/>
      <w:numFmt w:val="lowerLetter"/>
      <w:lvlText w:val="%2."/>
      <w:lvlJc w:val="left"/>
      <w:pPr>
        <w:tabs>
          <w:tab w:val="left" w:pos="567"/>
          <w:tab w:val="left" w:pos="5040"/>
        </w:tabs>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2" w:tplc="F528B8C0">
      <w:start w:val="1"/>
      <w:numFmt w:val="lowerRoman"/>
      <w:lvlText w:val="%3."/>
      <w:lvlJc w:val="left"/>
      <w:pPr>
        <w:tabs>
          <w:tab w:val="left" w:pos="567"/>
          <w:tab w:val="left" w:pos="5040"/>
        </w:tabs>
        <w:ind w:left="2110" w:hanging="250"/>
      </w:pPr>
      <w:rPr>
        <w:rFonts w:hAnsi="Arial Unicode MS"/>
        <w:caps w:val="0"/>
        <w:smallCaps w:val="0"/>
        <w:strike w:val="0"/>
        <w:dstrike w:val="0"/>
        <w:outline w:val="0"/>
        <w:emboss w:val="0"/>
        <w:imprint w:val="0"/>
        <w:spacing w:val="0"/>
        <w:w w:val="100"/>
        <w:kern w:val="0"/>
        <w:position w:val="0"/>
        <w:highlight w:val="none"/>
        <w:vertAlign w:val="baseline"/>
      </w:rPr>
    </w:lvl>
    <w:lvl w:ilvl="3" w:tplc="11DA3B7C">
      <w:start w:val="1"/>
      <w:numFmt w:val="decimal"/>
      <w:lvlText w:val="%4."/>
      <w:lvlJc w:val="left"/>
      <w:pPr>
        <w:tabs>
          <w:tab w:val="left" w:pos="567"/>
          <w:tab w:val="left" w:pos="5040"/>
        </w:tabs>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54CED108">
      <w:start w:val="1"/>
      <w:numFmt w:val="lowerLetter"/>
      <w:lvlText w:val="%5."/>
      <w:lvlJc w:val="left"/>
      <w:pPr>
        <w:tabs>
          <w:tab w:val="left" w:pos="567"/>
          <w:tab w:val="left" w:pos="504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B6463EEA">
      <w:start w:val="1"/>
      <w:numFmt w:val="lowerRoman"/>
      <w:lvlText w:val="%6."/>
      <w:lvlJc w:val="left"/>
      <w:pPr>
        <w:tabs>
          <w:tab w:val="left" w:pos="567"/>
          <w:tab w:val="left" w:pos="5040"/>
        </w:tabs>
        <w:ind w:left="4270" w:hanging="250"/>
      </w:pPr>
      <w:rPr>
        <w:rFonts w:hAnsi="Arial Unicode MS"/>
        <w:caps w:val="0"/>
        <w:smallCaps w:val="0"/>
        <w:strike w:val="0"/>
        <w:dstrike w:val="0"/>
        <w:outline w:val="0"/>
        <w:emboss w:val="0"/>
        <w:imprint w:val="0"/>
        <w:spacing w:val="0"/>
        <w:w w:val="100"/>
        <w:kern w:val="0"/>
        <w:position w:val="0"/>
        <w:highlight w:val="none"/>
        <w:vertAlign w:val="baseline"/>
      </w:rPr>
    </w:lvl>
    <w:lvl w:ilvl="6" w:tplc="283E1DE6">
      <w:start w:val="1"/>
      <w:numFmt w:val="decimal"/>
      <w:lvlText w:val="%7."/>
      <w:lvlJc w:val="left"/>
      <w:pPr>
        <w:tabs>
          <w:tab w:val="left" w:pos="5040"/>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B9CA99C">
      <w:start w:val="1"/>
      <w:numFmt w:val="lowerLetter"/>
      <w:lvlText w:val="%8."/>
      <w:lvlJc w:val="left"/>
      <w:pPr>
        <w:tabs>
          <w:tab w:val="left" w:pos="567"/>
          <w:tab w:val="left" w:pos="5040"/>
        </w:tabs>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7223058">
      <w:start w:val="1"/>
      <w:numFmt w:val="lowerRoman"/>
      <w:lvlText w:val="%9."/>
      <w:lvlJc w:val="left"/>
      <w:pPr>
        <w:tabs>
          <w:tab w:val="left" w:pos="567"/>
          <w:tab w:val="left" w:pos="5040"/>
        </w:tabs>
        <w:ind w:left="200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6" w15:restartNumberingAfterBreak="0">
    <w:nsid w:val="7E084C04"/>
    <w:multiLevelType w:val="hybridMultilevel"/>
    <w:tmpl w:val="DD58FB8E"/>
    <w:styleLink w:val="Zaimportowanystyl21"/>
    <w:lvl w:ilvl="0" w:tplc="FBBADB80">
      <w:start w:val="1"/>
      <w:numFmt w:val="bullet"/>
      <w:lvlText w:val="-"/>
      <w:lvlJc w:val="left"/>
      <w:pPr>
        <w:tabs>
          <w:tab w:val="left" w:pos="843"/>
        </w:tabs>
        <w:ind w:left="113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A457DE">
      <w:start w:val="1"/>
      <w:numFmt w:val="bullet"/>
      <w:lvlText w:val="o"/>
      <w:lvlJc w:val="left"/>
      <w:pPr>
        <w:tabs>
          <w:tab w:val="left" w:pos="843"/>
        </w:tabs>
        <w:ind w:left="185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48EE0EC">
      <w:start w:val="1"/>
      <w:numFmt w:val="bullet"/>
      <w:lvlText w:val="▪"/>
      <w:lvlJc w:val="left"/>
      <w:pPr>
        <w:tabs>
          <w:tab w:val="left" w:pos="843"/>
        </w:tabs>
        <w:ind w:left="257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2B01866">
      <w:start w:val="1"/>
      <w:numFmt w:val="bullet"/>
      <w:lvlText w:val="·"/>
      <w:lvlJc w:val="left"/>
      <w:pPr>
        <w:tabs>
          <w:tab w:val="left" w:pos="843"/>
        </w:tabs>
        <w:ind w:left="329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040FB94">
      <w:start w:val="1"/>
      <w:numFmt w:val="bullet"/>
      <w:lvlText w:val="o"/>
      <w:lvlJc w:val="left"/>
      <w:pPr>
        <w:tabs>
          <w:tab w:val="left" w:pos="843"/>
        </w:tabs>
        <w:ind w:left="401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320416">
      <w:start w:val="1"/>
      <w:numFmt w:val="bullet"/>
      <w:lvlText w:val="▪"/>
      <w:lvlJc w:val="left"/>
      <w:pPr>
        <w:tabs>
          <w:tab w:val="left" w:pos="843"/>
        </w:tabs>
        <w:ind w:left="47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4507B0E">
      <w:start w:val="1"/>
      <w:numFmt w:val="bullet"/>
      <w:lvlText w:val="·"/>
      <w:lvlJc w:val="left"/>
      <w:pPr>
        <w:tabs>
          <w:tab w:val="left" w:pos="843"/>
        </w:tabs>
        <w:ind w:left="545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9E0408">
      <w:start w:val="1"/>
      <w:numFmt w:val="bullet"/>
      <w:lvlText w:val="o"/>
      <w:lvlJc w:val="left"/>
      <w:pPr>
        <w:tabs>
          <w:tab w:val="left" w:pos="843"/>
        </w:tabs>
        <w:ind w:left="617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A41B6A">
      <w:start w:val="1"/>
      <w:numFmt w:val="bullet"/>
      <w:lvlText w:val="▪"/>
      <w:lvlJc w:val="left"/>
      <w:pPr>
        <w:tabs>
          <w:tab w:val="left" w:pos="843"/>
        </w:tabs>
        <w:ind w:left="689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113"/>
  </w:num>
  <w:num w:numId="3">
    <w:abstractNumId w:val="55"/>
  </w:num>
  <w:num w:numId="4">
    <w:abstractNumId w:val="17"/>
  </w:num>
  <w:num w:numId="5">
    <w:abstractNumId w:val="17"/>
    <w:lvlOverride w:ilvl="0">
      <w:lvl w:ilvl="0" w:tplc="C214158A">
        <w:start w:val="1"/>
        <w:numFmt w:val="lowerLetter"/>
        <w:lvlText w:val="%1)"/>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D108B1E">
        <w:start w:val="1"/>
        <w:numFmt w:val="decimal"/>
        <w:lvlText w:val="%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9561AD8">
        <w:start w:val="1"/>
        <w:numFmt w:val="lowerRoman"/>
        <w:lvlText w:val="%3."/>
        <w:lvlJc w:val="left"/>
        <w:pPr>
          <w:tabs>
            <w:tab w:val="left" w:pos="567"/>
          </w:tabs>
          <w:ind w:left="128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C94990E">
        <w:start w:val="1"/>
        <w:numFmt w:val="decimal"/>
        <w:lvlText w:val="%4."/>
        <w:lvlJc w:val="left"/>
        <w:pPr>
          <w:tabs>
            <w:tab w:val="left" w:pos="567"/>
          </w:tabs>
          <w:ind w:left="20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300DF30">
        <w:start w:val="1"/>
        <w:numFmt w:val="lowerLetter"/>
        <w:lvlText w:val="%5."/>
        <w:lvlJc w:val="left"/>
        <w:pPr>
          <w:tabs>
            <w:tab w:val="left" w:pos="567"/>
          </w:tabs>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E02A550">
        <w:start w:val="1"/>
        <w:numFmt w:val="lowerRoman"/>
        <w:lvlText w:val="%6."/>
        <w:lvlJc w:val="left"/>
        <w:pPr>
          <w:tabs>
            <w:tab w:val="left" w:pos="567"/>
          </w:tabs>
          <w:ind w:left="344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5863F8E">
        <w:start w:val="1"/>
        <w:numFmt w:val="decimal"/>
        <w:lvlText w:val="%7."/>
        <w:lvlJc w:val="left"/>
        <w:pPr>
          <w:tabs>
            <w:tab w:val="left" w:pos="567"/>
          </w:tabs>
          <w:ind w:left="41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36C32EA">
        <w:start w:val="1"/>
        <w:numFmt w:val="lowerLetter"/>
        <w:lvlText w:val="%8."/>
        <w:lvlJc w:val="left"/>
        <w:pPr>
          <w:tabs>
            <w:tab w:val="left" w:pos="567"/>
          </w:tabs>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62C53C0">
        <w:start w:val="1"/>
        <w:numFmt w:val="lowerRoman"/>
        <w:lvlText w:val="%9."/>
        <w:lvlJc w:val="left"/>
        <w:pPr>
          <w:tabs>
            <w:tab w:val="left" w:pos="567"/>
          </w:tabs>
          <w:ind w:left="560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61"/>
  </w:num>
  <w:num w:numId="7">
    <w:abstractNumId w:val="13"/>
  </w:num>
  <w:num w:numId="8">
    <w:abstractNumId w:val="17"/>
    <w:lvlOverride w:ilvl="0">
      <w:startOverride w:val="1"/>
      <w:lvl w:ilvl="0" w:tplc="C214158A">
        <w:start w:val="1"/>
        <w:numFmt w:val="lowerLetter"/>
        <w:lvlText w:val="%1)"/>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tplc="BD108B1E">
        <w:start w:val="5"/>
        <w:numFmt w:val="decimal"/>
        <w:lvlText w:val="%2."/>
        <w:lvlJc w:val="left"/>
        <w:pPr>
          <w:tabs>
            <w:tab w:val="left" w:pos="1440"/>
            <w:tab w:val="left" w:pos="1575"/>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99561AD8">
        <w:start w:val="1"/>
        <w:numFmt w:val="lowerRoman"/>
        <w:lvlText w:val="%3."/>
        <w:lvlJc w:val="left"/>
        <w:pPr>
          <w:tabs>
            <w:tab w:val="left" w:pos="567"/>
            <w:tab w:val="left" w:pos="1440"/>
            <w:tab w:val="left" w:pos="1575"/>
          </w:tabs>
          <w:ind w:left="128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1C94990E">
        <w:start w:val="1"/>
        <w:numFmt w:val="decimal"/>
        <w:suff w:val="nothing"/>
        <w:lvlText w:val="%4."/>
        <w:lvlJc w:val="left"/>
        <w:pPr>
          <w:tabs>
            <w:tab w:val="left" w:pos="567"/>
            <w:tab w:val="left" w:pos="1440"/>
            <w:tab w:val="left" w:pos="1575"/>
          </w:tabs>
          <w:ind w:left="1575" w:hanging="13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3300DF30">
        <w:start w:val="1"/>
        <w:numFmt w:val="lowerLetter"/>
        <w:lvlText w:val="%5."/>
        <w:lvlJc w:val="left"/>
        <w:pPr>
          <w:tabs>
            <w:tab w:val="left" w:pos="567"/>
            <w:tab w:val="left" w:pos="1440"/>
            <w:tab w:val="left" w:pos="1575"/>
          </w:tabs>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DE02A550">
        <w:start w:val="1"/>
        <w:numFmt w:val="lowerRoman"/>
        <w:lvlText w:val="%6."/>
        <w:lvlJc w:val="left"/>
        <w:pPr>
          <w:tabs>
            <w:tab w:val="left" w:pos="567"/>
            <w:tab w:val="left" w:pos="1440"/>
            <w:tab w:val="left" w:pos="1575"/>
          </w:tabs>
          <w:ind w:left="344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65863F8E">
        <w:start w:val="1"/>
        <w:numFmt w:val="decimal"/>
        <w:lvlText w:val="%7."/>
        <w:lvlJc w:val="left"/>
        <w:pPr>
          <w:tabs>
            <w:tab w:val="left" w:pos="567"/>
            <w:tab w:val="left" w:pos="1440"/>
            <w:tab w:val="left" w:pos="1575"/>
          </w:tabs>
          <w:ind w:left="41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936C32EA">
        <w:start w:val="1"/>
        <w:numFmt w:val="lowerLetter"/>
        <w:lvlText w:val="%8."/>
        <w:lvlJc w:val="left"/>
        <w:pPr>
          <w:tabs>
            <w:tab w:val="left" w:pos="567"/>
            <w:tab w:val="left" w:pos="1440"/>
            <w:tab w:val="left" w:pos="1575"/>
          </w:tabs>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62C53C0">
        <w:start w:val="1"/>
        <w:numFmt w:val="lowerRoman"/>
        <w:lvlText w:val="%9."/>
        <w:lvlJc w:val="left"/>
        <w:pPr>
          <w:tabs>
            <w:tab w:val="left" w:pos="567"/>
            <w:tab w:val="left" w:pos="1440"/>
            <w:tab w:val="left" w:pos="1575"/>
          </w:tabs>
          <w:ind w:left="560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
    <w:abstractNumId w:val="75"/>
  </w:num>
  <w:num w:numId="10">
    <w:abstractNumId w:val="54"/>
  </w:num>
  <w:num w:numId="11">
    <w:abstractNumId w:val="17"/>
    <w:lvlOverride w:ilvl="0">
      <w:startOverride w:val="1"/>
      <w:lvl w:ilvl="0" w:tplc="C214158A">
        <w:start w:val="1"/>
        <w:numFmt w:val="lowerLetter"/>
        <w:lvlText w:val="%1)"/>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7"/>
      <w:lvl w:ilvl="1" w:tplc="BD108B1E">
        <w:start w:val="7"/>
        <w:numFmt w:val="decimal"/>
        <w:lvlText w:val="%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99561AD8">
        <w:start w:val="1"/>
        <w:numFmt w:val="lowerRoman"/>
        <w:lvlText w:val="%3."/>
        <w:lvlJc w:val="left"/>
        <w:pPr>
          <w:ind w:left="128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1C94990E">
        <w:start w:val="1"/>
        <w:numFmt w:val="decimal"/>
        <w:suff w:val="nothing"/>
        <w:lvlText w:val="%4."/>
        <w:lvlJc w:val="left"/>
        <w:pPr>
          <w:ind w:left="1575" w:hanging="13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3300DF30">
        <w:start w:val="1"/>
        <w:numFmt w:val="lowerLetter"/>
        <w:lvlText w:val="%5."/>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DE02A550">
        <w:start w:val="1"/>
        <w:numFmt w:val="lowerRoman"/>
        <w:lvlText w:val="%6."/>
        <w:lvlJc w:val="left"/>
        <w:pPr>
          <w:ind w:left="344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65863F8E">
        <w:start w:val="1"/>
        <w:numFmt w:val="decimal"/>
        <w:lvlText w:val="%7."/>
        <w:lvlJc w:val="left"/>
        <w:pPr>
          <w:ind w:left="41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936C32EA">
        <w:start w:val="1"/>
        <w:numFmt w:val="lowerLetter"/>
        <w:lvlText w:val="%8."/>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62C53C0">
        <w:start w:val="1"/>
        <w:numFmt w:val="lowerRoman"/>
        <w:lvlText w:val="%9."/>
        <w:lvlJc w:val="left"/>
        <w:pPr>
          <w:ind w:left="560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2">
    <w:abstractNumId w:val="20"/>
  </w:num>
  <w:num w:numId="13">
    <w:abstractNumId w:val="78"/>
    <w:lvlOverride w:ilvl="3">
      <w:lvl w:ilvl="3" w:tplc="E6388650">
        <w:start w:val="1"/>
        <w:numFmt w:val="decimal"/>
        <w:lvlText w:val="%4."/>
        <w:lvlJc w:val="left"/>
        <w:pPr>
          <w:ind w:left="567" w:hanging="567"/>
        </w:pPr>
        <w:rPr>
          <w:rFonts w:hAnsi="Arial Unicode MS"/>
          <w:b w:val="0"/>
          <w:bCs w:val="0"/>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79"/>
  </w:num>
  <w:num w:numId="15">
    <w:abstractNumId w:val="35"/>
  </w:num>
  <w:num w:numId="16">
    <w:abstractNumId w:val="78"/>
  </w:num>
  <w:num w:numId="17">
    <w:abstractNumId w:val="68"/>
  </w:num>
  <w:num w:numId="18">
    <w:abstractNumId w:val="34"/>
  </w:num>
  <w:num w:numId="19">
    <w:abstractNumId w:val="31"/>
  </w:num>
  <w:num w:numId="20">
    <w:abstractNumId w:val="50"/>
    <w:lvlOverride w:ilvl="0">
      <w:startOverride w:val="15"/>
    </w:lvlOverride>
  </w:num>
  <w:num w:numId="21">
    <w:abstractNumId w:val="50"/>
    <w:lvlOverride w:ilvl="0">
      <w:lvl w:ilvl="0" w:tplc="F25C5F3C">
        <w:start w:val="1"/>
        <w:numFmt w:val="decimal"/>
        <w:lvlText w:val="%1."/>
        <w:lvlJc w:val="left"/>
        <w:pPr>
          <w:tabs>
            <w:tab w:val="left" w:pos="851"/>
          </w:tabs>
          <w:ind w:left="567" w:hanging="5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658652C">
        <w:start w:val="1"/>
        <w:numFmt w:val="lowerLetter"/>
        <w:lvlText w:val="%2."/>
        <w:lvlJc w:val="left"/>
        <w:pPr>
          <w:tabs>
            <w:tab w:val="left" w:pos="851"/>
          </w:tabs>
          <w:ind w:left="128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3642E68">
        <w:start w:val="1"/>
        <w:numFmt w:val="lowerRoman"/>
        <w:lvlText w:val="%3."/>
        <w:lvlJc w:val="left"/>
        <w:pPr>
          <w:tabs>
            <w:tab w:val="left" w:pos="851"/>
          </w:tabs>
          <w:ind w:left="2007"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D8047E8">
        <w:start w:val="1"/>
        <w:numFmt w:val="decimal"/>
        <w:lvlText w:val="%4."/>
        <w:lvlJc w:val="left"/>
        <w:pPr>
          <w:tabs>
            <w:tab w:val="left" w:pos="851"/>
          </w:tabs>
          <w:ind w:left="272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08CF29A">
        <w:start w:val="1"/>
        <w:numFmt w:val="lowerLetter"/>
        <w:lvlText w:val="%5."/>
        <w:lvlJc w:val="left"/>
        <w:pPr>
          <w:tabs>
            <w:tab w:val="left" w:pos="851"/>
          </w:tabs>
          <w:ind w:left="344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10E53C0">
        <w:start w:val="1"/>
        <w:numFmt w:val="lowerRoman"/>
        <w:lvlText w:val="%6."/>
        <w:lvlJc w:val="left"/>
        <w:pPr>
          <w:tabs>
            <w:tab w:val="left" w:pos="851"/>
          </w:tabs>
          <w:ind w:left="4167"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C8A2150">
        <w:start w:val="1"/>
        <w:numFmt w:val="decimal"/>
        <w:lvlText w:val="%7."/>
        <w:lvlJc w:val="left"/>
        <w:pPr>
          <w:tabs>
            <w:tab w:val="left" w:pos="851"/>
          </w:tabs>
          <w:ind w:left="488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66727B34">
        <w:start w:val="1"/>
        <w:numFmt w:val="lowerLetter"/>
        <w:lvlText w:val="%8."/>
        <w:lvlJc w:val="left"/>
        <w:pPr>
          <w:tabs>
            <w:tab w:val="left" w:pos="851"/>
          </w:tabs>
          <w:ind w:left="560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DD0DA26">
        <w:start w:val="1"/>
        <w:numFmt w:val="lowerRoman"/>
        <w:lvlText w:val="%9."/>
        <w:lvlJc w:val="left"/>
        <w:pPr>
          <w:tabs>
            <w:tab w:val="left" w:pos="851"/>
          </w:tabs>
          <w:ind w:left="6327"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26"/>
  </w:num>
  <w:num w:numId="23">
    <w:abstractNumId w:val="93"/>
  </w:num>
  <w:num w:numId="24">
    <w:abstractNumId w:val="93"/>
    <w:lvlOverride w:ilvl="0">
      <w:lvl w:ilvl="0" w:tplc="B6345AAA">
        <w:start w:val="1"/>
        <w:numFmt w:val="lowerLetter"/>
        <w:lvlText w:val="%1)"/>
        <w:lvlJc w:val="left"/>
        <w:pPr>
          <w:ind w:left="2067"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0088EDE">
        <w:start w:val="1"/>
        <w:numFmt w:val="lowerLetter"/>
        <w:lvlText w:val="%2."/>
        <w:lvlJc w:val="left"/>
        <w:pPr>
          <w:ind w:left="22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7C26902">
        <w:start w:val="1"/>
        <w:numFmt w:val="lowerRoman"/>
        <w:lvlText w:val="%3."/>
        <w:lvlJc w:val="left"/>
        <w:pPr>
          <w:ind w:left="2950"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E16E8EC">
        <w:start w:val="1"/>
        <w:numFmt w:val="decimal"/>
        <w:lvlText w:val="%4."/>
        <w:lvlJc w:val="left"/>
        <w:pPr>
          <w:ind w:left="567" w:hanging="56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4">
      <w:lvl w:ilvl="4" w:tplc="44B2B21A">
        <w:start w:val="1"/>
        <w:numFmt w:val="lowerLetter"/>
        <w:lvlText w:val="%5."/>
        <w:lvlJc w:val="left"/>
        <w:pPr>
          <w:tabs>
            <w:tab w:val="left" w:pos="567"/>
          </w:tabs>
          <w:ind w:left="4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D820CB4">
        <w:start w:val="1"/>
        <w:numFmt w:val="lowerRoman"/>
        <w:lvlText w:val="%6."/>
        <w:lvlJc w:val="left"/>
        <w:pPr>
          <w:tabs>
            <w:tab w:val="left" w:pos="567"/>
          </w:tabs>
          <w:ind w:left="5160" w:hanging="28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DBEF190">
        <w:start w:val="1"/>
        <w:numFmt w:val="decimal"/>
        <w:lvlText w:val="%7."/>
        <w:lvlJc w:val="left"/>
        <w:pPr>
          <w:tabs>
            <w:tab w:val="left" w:pos="567"/>
          </w:tabs>
          <w:ind w:left="5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584BF88">
        <w:start w:val="1"/>
        <w:numFmt w:val="lowerLetter"/>
        <w:lvlText w:val="%8."/>
        <w:lvlJc w:val="left"/>
        <w:pPr>
          <w:tabs>
            <w:tab w:val="left" w:pos="567"/>
          </w:tabs>
          <w:ind w:left="6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2CED058">
        <w:start w:val="1"/>
        <w:numFmt w:val="lowerRoman"/>
        <w:lvlText w:val="%9."/>
        <w:lvlJc w:val="left"/>
        <w:pPr>
          <w:tabs>
            <w:tab w:val="left" w:pos="567"/>
          </w:tabs>
          <w:ind w:left="7320" w:hanging="28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5">
    <w:abstractNumId w:val="67"/>
  </w:num>
  <w:num w:numId="26">
    <w:abstractNumId w:val="90"/>
  </w:num>
  <w:num w:numId="27">
    <w:abstractNumId w:val="93"/>
    <w:lvlOverride w:ilvl="0">
      <w:startOverride w:val="1"/>
      <w:lvl w:ilvl="0" w:tplc="B6345AAA">
        <w:start w:val="1"/>
        <w:numFmt w:val="lowerLetter"/>
        <w:lvlText w:val="%1)"/>
        <w:lvlJc w:val="left"/>
        <w:pPr>
          <w:ind w:left="2067"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0088EDE">
        <w:start w:val="1"/>
        <w:numFmt w:val="lowerLetter"/>
        <w:lvlText w:val="%2."/>
        <w:lvlJc w:val="left"/>
        <w:pPr>
          <w:ind w:left="22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7C26902">
        <w:start w:val="1"/>
        <w:numFmt w:val="lowerRoman"/>
        <w:lvlText w:val="%3."/>
        <w:lvlJc w:val="left"/>
        <w:pPr>
          <w:ind w:left="2950"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5"/>
      <w:lvl w:ilvl="3" w:tplc="0E16E8EC">
        <w:start w:val="5"/>
        <w:numFmt w:val="decimal"/>
        <w:lvlText w:val="%4."/>
        <w:lvlJc w:val="left"/>
        <w:pPr>
          <w:ind w:left="567" w:hanging="56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4">
      <w:startOverride w:val="1"/>
      <w:lvl w:ilvl="4" w:tplc="44B2B21A">
        <w:start w:val="1"/>
        <w:numFmt w:val="lowerLetter"/>
        <w:lvlText w:val="%5."/>
        <w:lvlJc w:val="left"/>
        <w:pPr>
          <w:ind w:left="4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D820CB4">
        <w:start w:val="1"/>
        <w:numFmt w:val="lowerRoman"/>
        <w:lvlText w:val="%6."/>
        <w:lvlJc w:val="left"/>
        <w:pPr>
          <w:ind w:left="5160" w:hanging="28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ADBEF190">
        <w:start w:val="1"/>
        <w:numFmt w:val="decimal"/>
        <w:lvlText w:val="%7."/>
        <w:lvlJc w:val="left"/>
        <w:pPr>
          <w:ind w:left="5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E584BF88">
        <w:start w:val="1"/>
        <w:numFmt w:val="lowerLetter"/>
        <w:lvlText w:val="%8."/>
        <w:lvlJc w:val="left"/>
        <w:pPr>
          <w:ind w:left="6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62CED058">
        <w:start w:val="1"/>
        <w:numFmt w:val="lowerRoman"/>
        <w:lvlText w:val="%9."/>
        <w:lvlJc w:val="left"/>
        <w:pPr>
          <w:ind w:left="7320" w:hanging="28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3"/>
  </w:num>
  <w:num w:numId="29">
    <w:abstractNumId w:val="114"/>
  </w:num>
  <w:num w:numId="30">
    <w:abstractNumId w:val="93"/>
    <w:lvlOverride w:ilvl="0">
      <w:startOverride w:val="1"/>
      <w:lvl w:ilvl="0" w:tplc="B6345AAA">
        <w:start w:val="1"/>
        <w:numFmt w:val="lowerLetter"/>
        <w:lvlText w:val="%1)"/>
        <w:lvlJc w:val="left"/>
        <w:pPr>
          <w:ind w:left="2067"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0088EDE">
        <w:start w:val="1"/>
        <w:numFmt w:val="lowerLetter"/>
        <w:lvlText w:val="%2."/>
        <w:lvlJc w:val="left"/>
        <w:pPr>
          <w:ind w:left="22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7C26902">
        <w:start w:val="1"/>
        <w:numFmt w:val="lowerRoman"/>
        <w:lvlText w:val="%3."/>
        <w:lvlJc w:val="left"/>
        <w:pPr>
          <w:ind w:left="2950"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6"/>
      <w:lvl w:ilvl="3" w:tplc="0E16E8EC">
        <w:start w:val="6"/>
        <w:numFmt w:val="decimal"/>
        <w:lvlText w:val="%4."/>
        <w:lvlJc w:val="left"/>
        <w:pPr>
          <w:ind w:left="567" w:hanging="56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4">
      <w:startOverride w:val="1"/>
      <w:lvl w:ilvl="4" w:tplc="44B2B21A">
        <w:start w:val="1"/>
        <w:numFmt w:val="lowerLetter"/>
        <w:lvlText w:val="%5."/>
        <w:lvlJc w:val="left"/>
        <w:pPr>
          <w:ind w:left="4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D820CB4">
        <w:start w:val="1"/>
        <w:numFmt w:val="lowerRoman"/>
        <w:lvlText w:val="%6."/>
        <w:lvlJc w:val="left"/>
        <w:pPr>
          <w:ind w:left="5160" w:hanging="28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ADBEF190">
        <w:start w:val="1"/>
        <w:numFmt w:val="decimal"/>
        <w:lvlText w:val="%7."/>
        <w:lvlJc w:val="left"/>
        <w:pPr>
          <w:ind w:left="5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E584BF88">
        <w:start w:val="1"/>
        <w:numFmt w:val="lowerLetter"/>
        <w:lvlText w:val="%8."/>
        <w:lvlJc w:val="left"/>
        <w:pPr>
          <w:ind w:left="6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62CED058">
        <w:start w:val="1"/>
        <w:numFmt w:val="lowerRoman"/>
        <w:lvlText w:val="%9."/>
        <w:lvlJc w:val="left"/>
        <w:pPr>
          <w:ind w:left="7320" w:hanging="28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1">
    <w:abstractNumId w:val="12"/>
  </w:num>
  <w:num w:numId="32">
    <w:abstractNumId w:val="62"/>
  </w:num>
  <w:num w:numId="33">
    <w:abstractNumId w:val="62"/>
    <w:lvlOverride w:ilvl="0">
      <w:lvl w:ilvl="0" w:tplc="4856991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A8E8E66">
        <w:start w:val="1"/>
        <w:numFmt w:val="lowerLetter"/>
        <w:lvlText w:val="%2)"/>
        <w:lvlJc w:val="left"/>
        <w:pPr>
          <w:ind w:left="993" w:hanging="4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55FC3114">
        <w:start w:val="1"/>
        <w:numFmt w:val="lowerRoman"/>
        <w:lvlText w:val="%3."/>
        <w:lvlJc w:val="left"/>
        <w:pPr>
          <w:ind w:left="1713" w:hanging="3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44C7952">
        <w:start w:val="1"/>
        <w:numFmt w:val="decimal"/>
        <w:lvlText w:val="%4."/>
        <w:lvlJc w:val="left"/>
        <w:pPr>
          <w:ind w:left="243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182E340">
        <w:start w:val="1"/>
        <w:numFmt w:val="lowerLetter"/>
        <w:lvlText w:val="%5."/>
        <w:lvlJc w:val="left"/>
        <w:pPr>
          <w:ind w:left="315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ED239B4">
        <w:start w:val="1"/>
        <w:numFmt w:val="lowerRoman"/>
        <w:lvlText w:val="%6."/>
        <w:lvlJc w:val="left"/>
        <w:pPr>
          <w:ind w:left="3873" w:hanging="3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0F87C68">
        <w:start w:val="1"/>
        <w:numFmt w:val="decimal"/>
        <w:lvlText w:val="%7."/>
        <w:lvlJc w:val="left"/>
        <w:pPr>
          <w:ind w:left="459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C36C4AC">
        <w:start w:val="1"/>
        <w:numFmt w:val="lowerLetter"/>
        <w:lvlText w:val="%8."/>
        <w:lvlJc w:val="left"/>
        <w:pPr>
          <w:ind w:left="531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6C4C7B4">
        <w:start w:val="1"/>
        <w:numFmt w:val="lowerRoman"/>
        <w:lvlText w:val="%9."/>
        <w:lvlJc w:val="left"/>
        <w:pPr>
          <w:ind w:left="6033" w:hanging="3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65"/>
  </w:num>
  <w:num w:numId="35">
    <w:abstractNumId w:val="25"/>
  </w:num>
  <w:num w:numId="36">
    <w:abstractNumId w:val="117"/>
  </w:num>
  <w:num w:numId="37">
    <w:abstractNumId w:val="32"/>
  </w:num>
  <w:num w:numId="38">
    <w:abstractNumId w:val="24"/>
  </w:num>
  <w:num w:numId="39">
    <w:abstractNumId w:val="69"/>
  </w:num>
  <w:num w:numId="40">
    <w:abstractNumId w:val="23"/>
  </w:num>
  <w:num w:numId="41">
    <w:abstractNumId w:val="21"/>
  </w:num>
  <w:num w:numId="42">
    <w:abstractNumId w:val="21"/>
    <w:lvlOverride w:ilvl="0">
      <w:lvl w:ilvl="0" w:tplc="E62EFECA">
        <w:start w:val="1"/>
        <w:numFmt w:val="bullet"/>
        <w:lvlText w:val="-"/>
        <w:lvlJc w:val="left"/>
        <w:pPr>
          <w:tabs>
            <w:tab w:val="left" w:pos="851"/>
          </w:tabs>
          <w:ind w:left="113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9B8F60A">
        <w:start w:val="1"/>
        <w:numFmt w:val="bullet"/>
        <w:lvlText w:val="o"/>
        <w:lvlJc w:val="left"/>
        <w:pPr>
          <w:tabs>
            <w:tab w:val="left" w:pos="851"/>
          </w:tabs>
          <w:ind w:left="185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7B6C238">
        <w:start w:val="1"/>
        <w:numFmt w:val="bullet"/>
        <w:lvlText w:val="▪"/>
        <w:lvlJc w:val="left"/>
        <w:pPr>
          <w:tabs>
            <w:tab w:val="left" w:pos="851"/>
          </w:tabs>
          <w:ind w:left="257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EC2CB68">
        <w:start w:val="1"/>
        <w:numFmt w:val="bullet"/>
        <w:lvlText w:val="·"/>
        <w:lvlJc w:val="left"/>
        <w:pPr>
          <w:tabs>
            <w:tab w:val="left" w:pos="851"/>
          </w:tabs>
          <w:ind w:left="329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64E9F5A">
        <w:start w:val="1"/>
        <w:numFmt w:val="bullet"/>
        <w:lvlText w:val="o"/>
        <w:lvlJc w:val="left"/>
        <w:pPr>
          <w:tabs>
            <w:tab w:val="left" w:pos="851"/>
          </w:tabs>
          <w:ind w:left="401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968C5A4">
        <w:start w:val="1"/>
        <w:numFmt w:val="bullet"/>
        <w:lvlText w:val="▪"/>
        <w:lvlJc w:val="left"/>
        <w:pPr>
          <w:tabs>
            <w:tab w:val="left" w:pos="851"/>
          </w:tabs>
          <w:ind w:left="47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82E3232">
        <w:start w:val="1"/>
        <w:numFmt w:val="bullet"/>
        <w:lvlText w:val="·"/>
        <w:lvlJc w:val="left"/>
        <w:pPr>
          <w:tabs>
            <w:tab w:val="left" w:pos="851"/>
          </w:tabs>
          <w:ind w:left="545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F5897A8">
        <w:start w:val="1"/>
        <w:numFmt w:val="bullet"/>
        <w:lvlText w:val="o"/>
        <w:lvlJc w:val="left"/>
        <w:pPr>
          <w:tabs>
            <w:tab w:val="left" w:pos="851"/>
          </w:tabs>
          <w:ind w:left="617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B26D79E">
        <w:start w:val="1"/>
        <w:numFmt w:val="bullet"/>
        <w:lvlText w:val="▪"/>
        <w:lvlJc w:val="left"/>
        <w:pPr>
          <w:tabs>
            <w:tab w:val="left" w:pos="851"/>
          </w:tabs>
          <w:ind w:left="689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69"/>
    <w:lvlOverride w:ilvl="0">
      <w:startOverride w:val="2"/>
      <w:lvl w:ilvl="0" w:tplc="857ECB78">
        <w:start w:val="2"/>
        <w:numFmt w:val="lowerLetter"/>
        <w:lvlText w:val="%1)"/>
        <w:lvlJc w:val="left"/>
        <w:pPr>
          <w:tabs>
            <w:tab w:val="left" w:pos="141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10E1CCA">
        <w:start w:val="1"/>
        <w:numFmt w:val="lowerLetter"/>
        <w:suff w:val="nothing"/>
        <w:lvlText w:val="%2."/>
        <w:lvlJc w:val="left"/>
        <w:pPr>
          <w:tabs>
            <w:tab w:val="left" w:pos="1418"/>
          </w:tabs>
          <w:ind w:left="1418" w:hanging="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53A5F9A">
        <w:start w:val="1"/>
        <w:numFmt w:val="lowerRoman"/>
        <w:lvlText w:val="%3."/>
        <w:lvlJc w:val="left"/>
        <w:pPr>
          <w:tabs>
            <w:tab w:val="left" w:pos="1418"/>
          </w:tabs>
          <w:ind w:left="2291" w:hanging="2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0882AC2">
        <w:start w:val="1"/>
        <w:numFmt w:val="decimal"/>
        <w:lvlText w:val="%4."/>
        <w:lvlJc w:val="left"/>
        <w:pPr>
          <w:tabs>
            <w:tab w:val="left" w:pos="1418"/>
          </w:tabs>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096FC06">
        <w:start w:val="1"/>
        <w:numFmt w:val="lowerLetter"/>
        <w:lvlText w:val="%5."/>
        <w:lvlJc w:val="left"/>
        <w:pPr>
          <w:tabs>
            <w:tab w:val="left" w:pos="1418"/>
          </w:tabs>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558F31E">
        <w:start w:val="1"/>
        <w:numFmt w:val="lowerRoman"/>
        <w:lvlText w:val="%6."/>
        <w:lvlJc w:val="left"/>
        <w:pPr>
          <w:tabs>
            <w:tab w:val="left" w:pos="1418"/>
          </w:tabs>
          <w:ind w:left="4451" w:hanging="2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21A008C">
        <w:start w:val="1"/>
        <w:numFmt w:val="decimal"/>
        <w:lvlText w:val="%7."/>
        <w:lvlJc w:val="left"/>
        <w:pPr>
          <w:tabs>
            <w:tab w:val="left" w:pos="1418"/>
          </w:tabs>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26011AE">
        <w:start w:val="1"/>
        <w:numFmt w:val="lowerLetter"/>
        <w:lvlText w:val="%8."/>
        <w:lvlJc w:val="left"/>
        <w:pPr>
          <w:tabs>
            <w:tab w:val="left" w:pos="1418"/>
          </w:tabs>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7CC58F4">
        <w:start w:val="1"/>
        <w:numFmt w:val="lowerRoman"/>
        <w:lvlText w:val="%9."/>
        <w:lvlJc w:val="left"/>
        <w:pPr>
          <w:tabs>
            <w:tab w:val="left" w:pos="1418"/>
          </w:tabs>
          <w:ind w:left="6611" w:hanging="20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69"/>
    <w:lvlOverride w:ilvl="0">
      <w:startOverride w:val="3"/>
    </w:lvlOverride>
  </w:num>
  <w:num w:numId="45">
    <w:abstractNumId w:val="120"/>
  </w:num>
  <w:num w:numId="46">
    <w:abstractNumId w:val="115"/>
  </w:num>
  <w:num w:numId="47">
    <w:abstractNumId w:val="32"/>
    <w:lvlOverride w:ilvl="0">
      <w:startOverride w:val="1"/>
      <w:lvl w:ilvl="0" w:tplc="D788FFE2">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D884AFA">
        <w:start w:val="1"/>
        <w:numFmt w:val="decimal"/>
        <w:lvlText w:val="%2."/>
        <w:lvlJc w:val="left"/>
        <w:pPr>
          <w:ind w:left="1336" w:hanging="1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ABA23B6">
        <w:start w:val="1"/>
        <w:numFmt w:val="lowerRoman"/>
        <w:lvlText w:val="%3."/>
        <w:lvlJc w:val="left"/>
        <w:pPr>
          <w:ind w:left="2373" w:hanging="23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99A072E">
        <w:start w:val="1"/>
        <w:numFmt w:val="decimal"/>
        <w:lvlText w:val="%4."/>
        <w:lvlJc w:val="left"/>
        <w:pPr>
          <w:ind w:left="2873" w:hanging="28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8E0E51A">
        <w:start w:val="1"/>
        <w:numFmt w:val="lowerLetter"/>
        <w:lvlText w:val="%5."/>
        <w:lvlJc w:val="left"/>
        <w:pPr>
          <w:ind w:left="3473" w:hanging="3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E624B2">
        <w:start w:val="1"/>
        <w:numFmt w:val="lowerRoman"/>
        <w:lvlText w:val="%6."/>
        <w:lvlJc w:val="left"/>
        <w:pPr>
          <w:ind w:left="4173" w:hanging="41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2"/>
      <w:lvl w:ilvl="6" w:tplc="08C25464">
        <w:start w:val="2"/>
        <w:numFmt w:val="decimal"/>
        <w:lvlText w:val="%7."/>
        <w:lvlJc w:val="left"/>
        <w:pPr>
          <w:tabs>
            <w:tab w:val="left" w:pos="709"/>
            <w:tab w:val="left" w:pos="5607"/>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0076F6FC">
        <w:start w:val="1"/>
        <w:numFmt w:val="lowerLetter"/>
        <w:lvlText w:val="%8."/>
        <w:lvlJc w:val="left"/>
        <w:pPr>
          <w:tabs>
            <w:tab w:val="left" w:pos="709"/>
            <w:tab w:val="left" w:pos="5607"/>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E9E42EC">
        <w:start w:val="1"/>
        <w:numFmt w:val="lowerRoman"/>
        <w:lvlText w:val="%9."/>
        <w:lvlJc w:val="left"/>
        <w:pPr>
          <w:tabs>
            <w:tab w:val="left" w:pos="709"/>
            <w:tab w:val="left" w:pos="5607"/>
          </w:tabs>
          <w:ind w:left="668" w:hanging="66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8">
    <w:abstractNumId w:val="102"/>
  </w:num>
  <w:num w:numId="49">
    <w:abstractNumId w:val="6"/>
  </w:num>
  <w:num w:numId="50">
    <w:abstractNumId w:val="126"/>
  </w:num>
  <w:num w:numId="51">
    <w:abstractNumId w:val="56"/>
  </w:num>
  <w:num w:numId="52">
    <w:abstractNumId w:val="32"/>
    <w:lvlOverride w:ilvl="0">
      <w:startOverride w:val="1"/>
      <w:lvl w:ilvl="0" w:tplc="D788FFE2">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D884AFA">
        <w:start w:val="1"/>
        <w:numFmt w:val="decimal"/>
        <w:lvlText w:val="%2."/>
        <w:lvlJc w:val="left"/>
        <w:pPr>
          <w:ind w:left="1336" w:hanging="1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ABA23B6">
        <w:start w:val="1"/>
        <w:numFmt w:val="lowerRoman"/>
        <w:lvlText w:val="%3."/>
        <w:lvlJc w:val="left"/>
        <w:pPr>
          <w:ind w:left="2373" w:hanging="23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99A072E">
        <w:start w:val="1"/>
        <w:numFmt w:val="decimal"/>
        <w:lvlText w:val="%4."/>
        <w:lvlJc w:val="left"/>
        <w:pPr>
          <w:ind w:left="2873" w:hanging="28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8E0E51A">
        <w:start w:val="1"/>
        <w:numFmt w:val="lowerLetter"/>
        <w:lvlText w:val="%5."/>
        <w:lvlJc w:val="left"/>
        <w:pPr>
          <w:ind w:left="3473" w:hanging="3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E624B2">
        <w:start w:val="1"/>
        <w:numFmt w:val="lowerRoman"/>
        <w:lvlText w:val="%6."/>
        <w:lvlJc w:val="left"/>
        <w:pPr>
          <w:ind w:left="4173" w:hanging="41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3"/>
      <w:lvl w:ilvl="6" w:tplc="08C25464">
        <w:start w:val="3"/>
        <w:numFmt w:val="decimal"/>
        <w:lvlText w:val="%7."/>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0076F6FC">
        <w:start w:val="1"/>
        <w:numFmt w:val="lowerLetter"/>
        <w:lvlText w:val="%8."/>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E9E42EC">
        <w:start w:val="1"/>
        <w:numFmt w:val="lowerRoman"/>
        <w:lvlText w:val="%9."/>
        <w:lvlJc w:val="left"/>
        <w:pPr>
          <w:ind w:left="668" w:hanging="66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125"/>
  </w:num>
  <w:num w:numId="54">
    <w:abstractNumId w:val="119"/>
  </w:num>
  <w:num w:numId="55">
    <w:abstractNumId w:val="9"/>
  </w:num>
  <w:num w:numId="56">
    <w:abstractNumId w:val="19"/>
  </w:num>
  <w:num w:numId="57">
    <w:abstractNumId w:val="109"/>
  </w:num>
  <w:num w:numId="58">
    <w:abstractNumId w:val="66"/>
  </w:num>
  <w:num w:numId="59">
    <w:abstractNumId w:val="19"/>
    <w:lvlOverride w:ilvl="0">
      <w:startOverride w:val="2"/>
      <w:lvl w:ilvl="0" w:tplc="CDCA4488">
        <w:start w:val="2"/>
        <w:numFmt w:val="decimal"/>
        <w:lvlText w:val="%1."/>
        <w:lvlJc w:val="left"/>
        <w:pPr>
          <w:tabs>
            <w:tab w:val="left" w:pos="993"/>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3140BF8">
        <w:start w:val="1"/>
        <w:numFmt w:val="lowerLetter"/>
        <w:lvlText w:val="%2."/>
        <w:lvlJc w:val="left"/>
        <w:pPr>
          <w:tabs>
            <w:tab w:val="left" w:pos="993"/>
          </w:tabs>
          <w:ind w:left="16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A3069F86">
        <w:start w:val="1"/>
        <w:numFmt w:val="lowerRoman"/>
        <w:lvlText w:val="%3."/>
        <w:lvlJc w:val="left"/>
        <w:pPr>
          <w:tabs>
            <w:tab w:val="left" w:pos="993"/>
          </w:tabs>
          <w:ind w:left="236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6868E72E">
        <w:start w:val="1"/>
        <w:numFmt w:val="decimal"/>
        <w:lvlText w:val="%4."/>
        <w:lvlJc w:val="left"/>
        <w:pPr>
          <w:tabs>
            <w:tab w:val="left" w:pos="993"/>
          </w:tabs>
          <w:ind w:left="30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6AF24AB4">
        <w:start w:val="1"/>
        <w:numFmt w:val="lowerLetter"/>
        <w:lvlText w:val="%5."/>
        <w:lvlJc w:val="left"/>
        <w:pPr>
          <w:tabs>
            <w:tab w:val="left" w:pos="993"/>
          </w:tabs>
          <w:ind w:left="38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47D41F8A">
        <w:start w:val="1"/>
        <w:numFmt w:val="lowerRoman"/>
        <w:lvlText w:val="%6."/>
        <w:lvlJc w:val="left"/>
        <w:pPr>
          <w:tabs>
            <w:tab w:val="left" w:pos="993"/>
          </w:tabs>
          <w:ind w:left="452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6E7C0F38">
        <w:start w:val="1"/>
        <w:numFmt w:val="decimal"/>
        <w:lvlText w:val="%7."/>
        <w:lvlJc w:val="left"/>
        <w:pPr>
          <w:tabs>
            <w:tab w:val="left" w:pos="993"/>
          </w:tabs>
          <w:ind w:left="52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19486014">
        <w:start w:val="1"/>
        <w:numFmt w:val="lowerLetter"/>
        <w:lvlText w:val="%8."/>
        <w:lvlJc w:val="left"/>
        <w:pPr>
          <w:tabs>
            <w:tab w:val="left" w:pos="993"/>
          </w:tabs>
          <w:ind w:left="59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6F42B886">
        <w:start w:val="1"/>
        <w:numFmt w:val="lowerRoman"/>
        <w:lvlText w:val="%9."/>
        <w:lvlJc w:val="left"/>
        <w:pPr>
          <w:tabs>
            <w:tab w:val="left" w:pos="993"/>
          </w:tabs>
          <w:ind w:left="668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0">
    <w:abstractNumId w:val="118"/>
  </w:num>
  <w:num w:numId="61">
    <w:abstractNumId w:val="52"/>
  </w:num>
  <w:num w:numId="62">
    <w:abstractNumId w:val="19"/>
    <w:lvlOverride w:ilvl="0">
      <w:startOverride w:val="3"/>
      <w:lvl w:ilvl="0" w:tplc="CDCA4488">
        <w:start w:val="3"/>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3140BF8">
        <w:start w:val="1"/>
        <w:numFmt w:val="lowerLetter"/>
        <w:lvlText w:val="%2."/>
        <w:lvlJc w:val="left"/>
        <w:pPr>
          <w:tabs>
            <w:tab w:val="left" w:pos="567"/>
          </w:tabs>
          <w:ind w:left="16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A3069F86">
        <w:start w:val="1"/>
        <w:numFmt w:val="lowerRoman"/>
        <w:lvlText w:val="%3."/>
        <w:lvlJc w:val="left"/>
        <w:pPr>
          <w:tabs>
            <w:tab w:val="left" w:pos="567"/>
          </w:tabs>
          <w:ind w:left="236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6868E72E">
        <w:start w:val="1"/>
        <w:numFmt w:val="decimal"/>
        <w:lvlText w:val="%4."/>
        <w:lvlJc w:val="left"/>
        <w:pPr>
          <w:tabs>
            <w:tab w:val="left" w:pos="567"/>
          </w:tabs>
          <w:ind w:left="30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6AF24AB4">
        <w:start w:val="1"/>
        <w:numFmt w:val="lowerLetter"/>
        <w:lvlText w:val="%5."/>
        <w:lvlJc w:val="left"/>
        <w:pPr>
          <w:tabs>
            <w:tab w:val="left" w:pos="567"/>
          </w:tabs>
          <w:ind w:left="38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47D41F8A">
        <w:start w:val="1"/>
        <w:numFmt w:val="lowerRoman"/>
        <w:lvlText w:val="%6."/>
        <w:lvlJc w:val="left"/>
        <w:pPr>
          <w:tabs>
            <w:tab w:val="left" w:pos="567"/>
          </w:tabs>
          <w:ind w:left="452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6E7C0F38">
        <w:start w:val="1"/>
        <w:numFmt w:val="decimal"/>
        <w:lvlText w:val="%7."/>
        <w:lvlJc w:val="left"/>
        <w:pPr>
          <w:tabs>
            <w:tab w:val="left" w:pos="567"/>
          </w:tabs>
          <w:ind w:left="52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19486014">
        <w:start w:val="1"/>
        <w:numFmt w:val="lowerLetter"/>
        <w:lvlText w:val="%8."/>
        <w:lvlJc w:val="left"/>
        <w:pPr>
          <w:tabs>
            <w:tab w:val="left" w:pos="567"/>
          </w:tabs>
          <w:ind w:left="59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6F42B886">
        <w:start w:val="1"/>
        <w:numFmt w:val="lowerRoman"/>
        <w:lvlText w:val="%9."/>
        <w:lvlJc w:val="left"/>
        <w:pPr>
          <w:tabs>
            <w:tab w:val="left" w:pos="567"/>
          </w:tabs>
          <w:ind w:left="6687"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3">
    <w:abstractNumId w:val="39"/>
  </w:num>
  <w:num w:numId="64">
    <w:abstractNumId w:val="8"/>
  </w:num>
  <w:num w:numId="65">
    <w:abstractNumId w:val="110"/>
  </w:num>
  <w:num w:numId="66">
    <w:abstractNumId w:val="4"/>
  </w:num>
  <w:num w:numId="67">
    <w:abstractNumId w:val="8"/>
    <w:lvlOverride w:ilvl="0">
      <w:startOverride w:val="3"/>
    </w:lvlOverride>
  </w:num>
  <w:num w:numId="68">
    <w:abstractNumId w:val="28"/>
  </w:num>
  <w:num w:numId="69">
    <w:abstractNumId w:val="70"/>
  </w:num>
  <w:num w:numId="70">
    <w:abstractNumId w:val="42"/>
  </w:num>
  <w:num w:numId="71">
    <w:abstractNumId w:val="5"/>
  </w:num>
  <w:num w:numId="72">
    <w:abstractNumId w:val="123"/>
  </w:num>
  <w:num w:numId="73">
    <w:abstractNumId w:val="85"/>
  </w:num>
  <w:num w:numId="74">
    <w:abstractNumId w:val="5"/>
    <w:lvlOverride w:ilvl="0">
      <w:startOverride w:val="6"/>
    </w:lvlOverride>
  </w:num>
  <w:num w:numId="75">
    <w:abstractNumId w:val="37"/>
  </w:num>
  <w:num w:numId="76">
    <w:abstractNumId w:val="105"/>
  </w:num>
  <w:num w:numId="77">
    <w:abstractNumId w:val="83"/>
  </w:num>
  <w:num w:numId="78">
    <w:abstractNumId w:val="105"/>
    <w:lvlOverride w:ilvl="0">
      <w:startOverride w:val="3"/>
    </w:lvlOverride>
  </w:num>
  <w:num w:numId="79">
    <w:abstractNumId w:val="73"/>
  </w:num>
  <w:num w:numId="80">
    <w:abstractNumId w:val="112"/>
  </w:num>
  <w:num w:numId="81">
    <w:abstractNumId w:val="105"/>
    <w:lvlOverride w:ilvl="0">
      <w:startOverride w:val="15"/>
    </w:lvlOverride>
  </w:num>
  <w:num w:numId="82">
    <w:abstractNumId w:val="29"/>
  </w:num>
  <w:num w:numId="83">
    <w:abstractNumId w:val="80"/>
  </w:num>
  <w:num w:numId="84">
    <w:abstractNumId w:val="33"/>
  </w:num>
  <w:num w:numId="85">
    <w:abstractNumId w:val="63"/>
  </w:num>
  <w:num w:numId="86">
    <w:abstractNumId w:val="63"/>
    <w:lvlOverride w:ilvl="0">
      <w:startOverride w:val="5"/>
    </w:lvlOverride>
  </w:num>
  <w:num w:numId="87">
    <w:abstractNumId w:val="43"/>
  </w:num>
  <w:num w:numId="88">
    <w:abstractNumId w:val="1"/>
    <w:lvlOverride w:ilvl="0">
      <w:lvl w:ilvl="0" w:tplc="35F44D5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9">
    <w:abstractNumId w:val="72"/>
  </w:num>
  <w:num w:numId="90">
    <w:abstractNumId w:val="89"/>
  </w:num>
  <w:num w:numId="91">
    <w:abstractNumId w:val="89"/>
  </w:num>
  <w:num w:numId="92">
    <w:abstractNumId w:val="104"/>
  </w:num>
  <w:num w:numId="93">
    <w:abstractNumId w:val="107"/>
  </w:num>
  <w:num w:numId="94">
    <w:abstractNumId w:val="89"/>
  </w:num>
  <w:num w:numId="95">
    <w:abstractNumId w:val="89"/>
    <w:lvlOverride w:ilvl="0">
      <w:startOverride w:val="7"/>
      <w:lvl w:ilvl="0">
        <w:start w:val="7"/>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startOverride w:val="1"/>
      <w:lvl w:ilvl="1">
        <w:start w:val="1"/>
        <w:numFmt w:val="decimal"/>
        <w:lvlText w:val="%2)"/>
        <w:lvlJc w:val="left"/>
        <w:pPr>
          <w:ind w:left="924" w:hanging="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1281"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1638"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suff w:val="nothing"/>
        <w:lvlText w:val="%2)%3.%4.%5."/>
        <w:lvlJc w:val="left"/>
        <w:pPr>
          <w:ind w:left="1995"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suff w:val="nothing"/>
        <w:lvlText w:val="%2)%3.%4.%5.%6."/>
        <w:lvlJc w:val="left"/>
        <w:pPr>
          <w:ind w:left="2352"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suff w:val="nothing"/>
        <w:lvlText w:val="%2)%3.%4.%5.%6.%7."/>
        <w:lvlJc w:val="left"/>
        <w:pPr>
          <w:ind w:left="2709"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suff w:val="nothing"/>
        <w:lvlText w:val="%2)%3.%4.%5.%6.%7.%8."/>
        <w:lvlJc w:val="left"/>
        <w:pPr>
          <w:ind w:left="3066"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suff w:val="nothing"/>
        <w:lvlText w:val="%2)%3.%4.%5.%6.%7.%8.%9."/>
        <w:lvlJc w:val="left"/>
        <w:pPr>
          <w:ind w:left="3423"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6">
    <w:abstractNumId w:val="97"/>
  </w:num>
  <w:num w:numId="97">
    <w:abstractNumId w:val="82"/>
  </w:num>
  <w:num w:numId="98">
    <w:abstractNumId w:val="38"/>
  </w:num>
  <w:num w:numId="99">
    <w:abstractNumId w:val="16"/>
  </w:num>
  <w:num w:numId="100">
    <w:abstractNumId w:val="82"/>
  </w:num>
  <w:num w:numId="101">
    <w:abstractNumId w:val="48"/>
  </w:num>
  <w:num w:numId="102">
    <w:abstractNumId w:val="74"/>
  </w:num>
  <w:num w:numId="103">
    <w:abstractNumId w:val="89"/>
    <w:lvlOverride w:ilvl="0">
      <w:startOverride w:val="8"/>
      <w:lvl w:ilvl="0">
        <w:start w:val="8"/>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startOverride w:val="1"/>
      <w:lvl w:ilvl="1">
        <w:start w:val="1"/>
        <w:numFmt w:val="decimal"/>
        <w:lvlText w:val="%2)"/>
        <w:lvlJc w:val="left"/>
        <w:pPr>
          <w:ind w:left="924" w:hanging="92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1281"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1638"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suff w:val="nothing"/>
        <w:lvlText w:val="%2)%3.%4.%5."/>
        <w:lvlJc w:val="left"/>
        <w:pPr>
          <w:ind w:left="1995"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suff w:val="nothing"/>
        <w:lvlText w:val="%2)%3.%4.%5.%6."/>
        <w:lvlJc w:val="left"/>
        <w:pPr>
          <w:ind w:left="2352"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suff w:val="nothing"/>
        <w:lvlText w:val="%2)%3.%4.%5.%6.%7."/>
        <w:lvlJc w:val="left"/>
        <w:pPr>
          <w:ind w:left="2709"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suff w:val="nothing"/>
        <w:lvlText w:val="%2)%3.%4.%5.%6.%7.%8."/>
        <w:lvlJc w:val="left"/>
        <w:pPr>
          <w:ind w:left="3066"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suff w:val="nothing"/>
        <w:lvlText w:val="%2)%3.%4.%5.%6.%7.%8.%9."/>
        <w:lvlJc w:val="left"/>
        <w:pPr>
          <w:ind w:left="3423"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4">
    <w:abstractNumId w:val="41"/>
  </w:num>
  <w:num w:numId="105">
    <w:abstractNumId w:val="36"/>
  </w:num>
  <w:num w:numId="106">
    <w:abstractNumId w:val="36"/>
    <w:lvlOverride w:ilvl="0">
      <w:lvl w:ilvl="0" w:tplc="D7C650A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41AD588">
        <w:start w:val="1"/>
        <w:numFmt w:val="lowerLetter"/>
        <w:lvlText w:val="%2."/>
        <w:lvlJc w:val="left"/>
        <w:pPr>
          <w:tabs>
            <w:tab w:val="left" w:pos="567"/>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F40467A">
        <w:start w:val="1"/>
        <w:numFmt w:val="lowerRoman"/>
        <w:lvlText w:val="%3."/>
        <w:lvlJc w:val="left"/>
        <w:pPr>
          <w:tabs>
            <w:tab w:val="left" w:pos="567"/>
          </w:tabs>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DD6B6A4">
        <w:start w:val="1"/>
        <w:numFmt w:val="decimal"/>
        <w:lvlText w:val="%4."/>
        <w:lvlJc w:val="left"/>
        <w:pPr>
          <w:tabs>
            <w:tab w:val="left" w:pos="567"/>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3862872">
        <w:start w:val="1"/>
        <w:numFmt w:val="lowerLetter"/>
        <w:lvlText w:val="%5."/>
        <w:lvlJc w:val="left"/>
        <w:pPr>
          <w:tabs>
            <w:tab w:val="left" w:pos="567"/>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60AC05C">
        <w:start w:val="1"/>
        <w:numFmt w:val="lowerRoman"/>
        <w:lvlText w:val="%6."/>
        <w:lvlJc w:val="left"/>
        <w:pPr>
          <w:tabs>
            <w:tab w:val="left" w:pos="567"/>
          </w:tabs>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0D24CCA">
        <w:start w:val="1"/>
        <w:numFmt w:val="decimal"/>
        <w:lvlText w:val="%7."/>
        <w:lvlJc w:val="left"/>
        <w:pPr>
          <w:tabs>
            <w:tab w:val="left" w:pos="567"/>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F14AA30">
        <w:start w:val="1"/>
        <w:numFmt w:val="lowerLetter"/>
        <w:lvlText w:val="%8."/>
        <w:lvlJc w:val="left"/>
        <w:pPr>
          <w:tabs>
            <w:tab w:val="left" w:pos="567"/>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A059D2">
        <w:start w:val="1"/>
        <w:numFmt w:val="lowerRoman"/>
        <w:lvlText w:val="%9."/>
        <w:lvlJc w:val="left"/>
        <w:pPr>
          <w:tabs>
            <w:tab w:val="left" w:pos="567"/>
          </w:tabs>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7">
    <w:abstractNumId w:val="36"/>
    <w:lvlOverride w:ilvl="0">
      <w:lvl w:ilvl="0" w:tplc="D7C650A2">
        <w:start w:val="1"/>
        <w:numFmt w:val="decimal"/>
        <w:lvlText w:val="%1."/>
        <w:lvlJc w:val="left"/>
        <w:pPr>
          <w:tabs>
            <w:tab w:val="left" w:pos="709"/>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41AD588">
        <w:start w:val="1"/>
        <w:numFmt w:val="lowerLetter"/>
        <w:lvlText w:val="%2."/>
        <w:lvlJc w:val="left"/>
        <w:pPr>
          <w:tabs>
            <w:tab w:val="left" w:pos="567"/>
            <w:tab w:val="left" w:pos="709"/>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F40467A">
        <w:start w:val="1"/>
        <w:numFmt w:val="lowerRoman"/>
        <w:lvlText w:val="%3."/>
        <w:lvlJc w:val="left"/>
        <w:pPr>
          <w:tabs>
            <w:tab w:val="left" w:pos="567"/>
            <w:tab w:val="left" w:pos="709"/>
          </w:tabs>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DD6B6A4">
        <w:start w:val="1"/>
        <w:numFmt w:val="decimal"/>
        <w:lvlText w:val="%4."/>
        <w:lvlJc w:val="left"/>
        <w:pPr>
          <w:tabs>
            <w:tab w:val="left" w:pos="567"/>
            <w:tab w:val="left" w:pos="709"/>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3862872">
        <w:start w:val="1"/>
        <w:numFmt w:val="lowerLetter"/>
        <w:lvlText w:val="%5."/>
        <w:lvlJc w:val="left"/>
        <w:pPr>
          <w:tabs>
            <w:tab w:val="left" w:pos="567"/>
            <w:tab w:val="left" w:pos="709"/>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60AC05C">
        <w:start w:val="1"/>
        <w:numFmt w:val="lowerRoman"/>
        <w:lvlText w:val="%6."/>
        <w:lvlJc w:val="left"/>
        <w:pPr>
          <w:tabs>
            <w:tab w:val="left" w:pos="567"/>
            <w:tab w:val="left" w:pos="709"/>
          </w:tabs>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0D24CCA">
        <w:start w:val="1"/>
        <w:numFmt w:val="decimal"/>
        <w:lvlText w:val="%7."/>
        <w:lvlJc w:val="left"/>
        <w:pPr>
          <w:tabs>
            <w:tab w:val="left" w:pos="567"/>
            <w:tab w:val="left" w:pos="709"/>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F14AA30">
        <w:start w:val="1"/>
        <w:numFmt w:val="lowerLetter"/>
        <w:lvlText w:val="%8."/>
        <w:lvlJc w:val="left"/>
        <w:pPr>
          <w:tabs>
            <w:tab w:val="left" w:pos="567"/>
            <w:tab w:val="left" w:pos="709"/>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A059D2">
        <w:start w:val="1"/>
        <w:numFmt w:val="lowerRoman"/>
        <w:lvlText w:val="%9."/>
        <w:lvlJc w:val="left"/>
        <w:pPr>
          <w:tabs>
            <w:tab w:val="left" w:pos="567"/>
            <w:tab w:val="left" w:pos="709"/>
          </w:tabs>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8">
    <w:abstractNumId w:val="121"/>
  </w:num>
  <w:num w:numId="109">
    <w:abstractNumId w:val="96"/>
  </w:num>
  <w:num w:numId="110">
    <w:abstractNumId w:val="36"/>
    <w:lvlOverride w:ilvl="0">
      <w:startOverride w:val="12"/>
      <w:lvl w:ilvl="0" w:tplc="D7C650A2">
        <w:start w:val="12"/>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41AD58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F40467A">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DD6B6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38628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60AC05C">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0D24CC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F14AA3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5A059D2">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1">
    <w:abstractNumId w:val="36"/>
    <w:lvlOverride w:ilvl="0">
      <w:lvl w:ilvl="0" w:tplc="D7C650A2">
        <w:start w:val="1"/>
        <w:numFmt w:val="decimal"/>
        <w:lvlText w:val="%1."/>
        <w:lvlJc w:val="left"/>
        <w:pPr>
          <w:tabs>
            <w:tab w:val="left" w:pos="851"/>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41AD588">
        <w:start w:val="1"/>
        <w:numFmt w:val="lowerLetter"/>
        <w:lvlText w:val="%2."/>
        <w:lvlJc w:val="left"/>
        <w:pPr>
          <w:tabs>
            <w:tab w:val="left" w:pos="567"/>
            <w:tab w:val="left" w:pos="85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F40467A">
        <w:start w:val="1"/>
        <w:numFmt w:val="lowerRoman"/>
        <w:lvlText w:val="%3."/>
        <w:lvlJc w:val="left"/>
        <w:pPr>
          <w:tabs>
            <w:tab w:val="left" w:pos="567"/>
            <w:tab w:val="left" w:pos="851"/>
          </w:tabs>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DD6B6A4">
        <w:start w:val="1"/>
        <w:numFmt w:val="decimal"/>
        <w:lvlText w:val="%4."/>
        <w:lvlJc w:val="left"/>
        <w:pPr>
          <w:tabs>
            <w:tab w:val="left" w:pos="567"/>
            <w:tab w:val="left" w:pos="85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3862872">
        <w:start w:val="1"/>
        <w:numFmt w:val="lowerLetter"/>
        <w:lvlText w:val="%5."/>
        <w:lvlJc w:val="left"/>
        <w:pPr>
          <w:tabs>
            <w:tab w:val="left" w:pos="567"/>
            <w:tab w:val="left" w:pos="85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60AC05C">
        <w:start w:val="1"/>
        <w:numFmt w:val="lowerRoman"/>
        <w:lvlText w:val="%6."/>
        <w:lvlJc w:val="left"/>
        <w:pPr>
          <w:tabs>
            <w:tab w:val="left" w:pos="567"/>
            <w:tab w:val="left" w:pos="851"/>
          </w:tabs>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0D24CCA">
        <w:start w:val="1"/>
        <w:numFmt w:val="decimal"/>
        <w:lvlText w:val="%7."/>
        <w:lvlJc w:val="left"/>
        <w:pPr>
          <w:tabs>
            <w:tab w:val="left" w:pos="567"/>
            <w:tab w:val="left" w:pos="85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F14AA30">
        <w:start w:val="1"/>
        <w:numFmt w:val="lowerLetter"/>
        <w:lvlText w:val="%8."/>
        <w:lvlJc w:val="left"/>
        <w:pPr>
          <w:tabs>
            <w:tab w:val="left" w:pos="567"/>
            <w:tab w:val="left" w:pos="85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A059D2">
        <w:start w:val="1"/>
        <w:numFmt w:val="lowerRoman"/>
        <w:lvlText w:val="%9."/>
        <w:lvlJc w:val="left"/>
        <w:pPr>
          <w:tabs>
            <w:tab w:val="left" w:pos="567"/>
            <w:tab w:val="left" w:pos="851"/>
          </w:tabs>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2">
    <w:abstractNumId w:val="108"/>
  </w:num>
  <w:num w:numId="113">
    <w:abstractNumId w:val="101"/>
  </w:num>
  <w:num w:numId="114">
    <w:abstractNumId w:val="53"/>
  </w:num>
  <w:num w:numId="115">
    <w:abstractNumId w:val="57"/>
  </w:num>
  <w:num w:numId="116">
    <w:abstractNumId w:val="51"/>
  </w:num>
  <w:num w:numId="117">
    <w:abstractNumId w:val="46"/>
  </w:num>
  <w:num w:numId="118">
    <w:abstractNumId w:val="57"/>
    <w:lvlOverride w:ilvl="0">
      <w:startOverride w:val="2"/>
      <w:lvl w:ilvl="0" w:tplc="02D85DB2">
        <w:start w:val="2"/>
        <w:numFmt w:val="decimal"/>
        <w:lvlText w:val="%1."/>
        <w:lvlJc w:val="left"/>
        <w:pPr>
          <w:ind w:left="567" w:hanging="567"/>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E512A37A">
        <w:start w:val="1"/>
        <w:numFmt w:val="decimal"/>
        <w:lvlText w:val="%2."/>
        <w:lvlJc w:val="left"/>
        <w:pPr>
          <w:tabs>
            <w:tab w:val="left" w:pos="567"/>
          </w:tabs>
          <w:ind w:left="1454" w:hanging="464"/>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02A24690">
        <w:start w:val="1"/>
        <w:numFmt w:val="lowerLetter"/>
        <w:lvlText w:val="%3)"/>
        <w:lvlJc w:val="left"/>
        <w:pPr>
          <w:tabs>
            <w:tab w:val="left" w:pos="567"/>
          </w:tabs>
          <w:ind w:left="234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85208A3A">
        <w:start w:val="1"/>
        <w:numFmt w:val="decimal"/>
        <w:lvlText w:val="%4."/>
        <w:lvlJc w:val="left"/>
        <w:pPr>
          <w:tabs>
            <w:tab w:val="left" w:pos="567"/>
          </w:tabs>
          <w:ind w:left="288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719868B6">
        <w:start w:val="1"/>
        <w:numFmt w:val="lowerLetter"/>
        <w:lvlText w:val="%5."/>
        <w:lvlJc w:val="left"/>
        <w:pPr>
          <w:tabs>
            <w:tab w:val="left" w:pos="567"/>
          </w:tabs>
          <w:ind w:left="360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7AC42D24">
        <w:start w:val="1"/>
        <w:numFmt w:val="lowerRoman"/>
        <w:lvlText w:val="%6."/>
        <w:lvlJc w:val="left"/>
        <w:pPr>
          <w:tabs>
            <w:tab w:val="left" w:pos="567"/>
          </w:tabs>
          <w:ind w:left="4320" w:hanging="2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2F10CAFE">
        <w:start w:val="1"/>
        <w:numFmt w:val="decimal"/>
        <w:lvlText w:val="%7."/>
        <w:lvlJc w:val="left"/>
        <w:pPr>
          <w:tabs>
            <w:tab w:val="left" w:pos="567"/>
          </w:tabs>
          <w:ind w:left="504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1DB6181A">
        <w:start w:val="1"/>
        <w:numFmt w:val="lowerLetter"/>
        <w:lvlText w:val="%8."/>
        <w:lvlJc w:val="left"/>
        <w:pPr>
          <w:tabs>
            <w:tab w:val="left" w:pos="567"/>
          </w:tabs>
          <w:ind w:left="576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00C49E1E">
        <w:start w:val="1"/>
        <w:numFmt w:val="lowerRoman"/>
        <w:lvlText w:val="%9."/>
        <w:lvlJc w:val="left"/>
        <w:pPr>
          <w:tabs>
            <w:tab w:val="left" w:pos="567"/>
          </w:tabs>
          <w:ind w:left="6480" w:hanging="2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9">
    <w:abstractNumId w:val="103"/>
  </w:num>
  <w:num w:numId="120">
    <w:abstractNumId w:val="87"/>
  </w:num>
  <w:num w:numId="121">
    <w:abstractNumId w:val="64"/>
  </w:num>
  <w:num w:numId="122">
    <w:abstractNumId w:val="76"/>
  </w:num>
  <w:num w:numId="123">
    <w:abstractNumId w:val="30"/>
  </w:num>
  <w:num w:numId="124">
    <w:abstractNumId w:val="91"/>
  </w:num>
  <w:num w:numId="125">
    <w:abstractNumId w:val="76"/>
    <w:lvlOverride w:ilvl="0">
      <w:startOverride w:val="1"/>
      <w:lvl w:ilvl="0" w:tplc="3E4085A4">
        <w:start w:val="1"/>
        <w:numFmt w:val="upperLetter"/>
        <w:lvlText w:val="%1)"/>
        <w:lvlJc w:val="left"/>
        <w:pPr>
          <w:ind w:left="75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0C800D4">
        <w:start w:val="1"/>
        <w:numFmt w:val="decimal"/>
        <w:lvlText w:val="%2."/>
        <w:lvlJc w:val="left"/>
        <w:pPr>
          <w:ind w:left="1508" w:hanging="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05E5B18">
        <w:start w:val="1"/>
        <w:numFmt w:val="lowerRoman"/>
        <w:lvlText w:val="%3."/>
        <w:lvlJc w:val="left"/>
        <w:pPr>
          <w:ind w:left="2200"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4"/>
      <w:lvl w:ilvl="3" w:tplc="205259D8">
        <w:start w:val="4"/>
        <w:numFmt w:val="decimal"/>
        <w:lvlText w:val="%4."/>
        <w:lvlJc w:val="left"/>
        <w:pPr>
          <w:tabs>
            <w:tab w:val="left" w:pos="297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C003308">
        <w:start w:val="1"/>
        <w:numFmt w:val="lowerLetter"/>
        <w:lvlText w:val="%5."/>
        <w:lvlJc w:val="left"/>
        <w:pPr>
          <w:tabs>
            <w:tab w:val="left" w:pos="2970"/>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11E55A4">
        <w:start w:val="1"/>
        <w:numFmt w:val="lowerRoman"/>
        <w:lvlText w:val="%6."/>
        <w:lvlJc w:val="left"/>
        <w:pPr>
          <w:tabs>
            <w:tab w:val="left" w:pos="2970"/>
          </w:tabs>
          <w:ind w:left="2007" w:hanging="4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EFA81BA">
        <w:start w:val="1"/>
        <w:numFmt w:val="decimal"/>
        <w:lvlText w:val="%7."/>
        <w:lvlJc w:val="left"/>
        <w:pPr>
          <w:tabs>
            <w:tab w:val="left" w:pos="2970"/>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A62F19C">
        <w:start w:val="1"/>
        <w:numFmt w:val="lowerLetter"/>
        <w:lvlText w:val="%8."/>
        <w:lvlJc w:val="left"/>
        <w:pPr>
          <w:tabs>
            <w:tab w:val="left" w:pos="2970"/>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0C2E8EA">
        <w:start w:val="1"/>
        <w:numFmt w:val="lowerRoman"/>
        <w:lvlText w:val="%9."/>
        <w:lvlJc w:val="left"/>
        <w:pPr>
          <w:tabs>
            <w:tab w:val="left" w:pos="2970"/>
          </w:tabs>
          <w:ind w:left="4167" w:hanging="4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6">
    <w:abstractNumId w:val="99"/>
  </w:num>
  <w:num w:numId="127">
    <w:abstractNumId w:val="47"/>
  </w:num>
  <w:num w:numId="128">
    <w:abstractNumId w:val="59"/>
  </w:num>
  <w:num w:numId="129">
    <w:abstractNumId w:val="15"/>
  </w:num>
  <w:num w:numId="130">
    <w:abstractNumId w:val="47"/>
    <w:lvlOverride w:ilvl="0">
      <w:startOverride w:val="2"/>
      <w:lvl w:ilvl="0" w:tplc="B120BF1C">
        <w:start w:val="2"/>
        <w:numFmt w:val="decimal"/>
        <w:lvlText w:val="%1."/>
        <w:lvlJc w:val="left"/>
        <w:pPr>
          <w:tabs>
            <w:tab w:val="left" w:pos="851"/>
          </w:tabs>
          <w:ind w:left="56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020DC22">
        <w:start w:val="1"/>
        <w:numFmt w:val="lowerLetter"/>
        <w:lvlText w:val="%2)"/>
        <w:lvlJc w:val="left"/>
        <w:pPr>
          <w:tabs>
            <w:tab w:val="left" w:pos="851"/>
          </w:tabs>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startOverride w:val="1"/>
      <w:lvl w:ilvl="2" w:tplc="A4FE215A">
        <w:start w:val="1"/>
        <w:numFmt w:val="lowerLetter"/>
        <w:lvlText w:val="%3)"/>
        <w:lvlJc w:val="left"/>
        <w:pPr>
          <w:tabs>
            <w:tab w:val="left" w:pos="851"/>
          </w:tabs>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tplc="D59E9878">
        <w:start w:val="1"/>
        <w:numFmt w:val="decimal"/>
        <w:lvlText w:val="%4."/>
        <w:lvlJc w:val="left"/>
        <w:pPr>
          <w:tabs>
            <w:tab w:val="left" w:pos="851"/>
          </w:tabs>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77E0DB2">
        <w:start w:val="1"/>
        <w:numFmt w:val="lowerLetter"/>
        <w:lvlText w:val="%5."/>
        <w:lvlJc w:val="left"/>
        <w:pPr>
          <w:tabs>
            <w:tab w:val="left" w:pos="851"/>
          </w:tabs>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6789FCE">
        <w:start w:val="1"/>
        <w:numFmt w:val="lowerRoman"/>
        <w:lvlText w:val="%6."/>
        <w:lvlJc w:val="left"/>
        <w:pPr>
          <w:tabs>
            <w:tab w:val="left" w:pos="851"/>
          </w:tabs>
          <w:ind w:left="432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672FD12">
        <w:start w:val="1"/>
        <w:numFmt w:val="decimal"/>
        <w:lvlText w:val="%7."/>
        <w:lvlJc w:val="left"/>
        <w:pPr>
          <w:tabs>
            <w:tab w:val="left" w:pos="851"/>
          </w:tabs>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F68A37C">
        <w:start w:val="1"/>
        <w:numFmt w:val="lowerLetter"/>
        <w:lvlText w:val="%8."/>
        <w:lvlJc w:val="left"/>
        <w:pPr>
          <w:tabs>
            <w:tab w:val="left" w:pos="851"/>
          </w:tabs>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F84DEFA">
        <w:start w:val="1"/>
        <w:numFmt w:val="lowerRoman"/>
        <w:lvlText w:val="%9."/>
        <w:lvlJc w:val="left"/>
        <w:pPr>
          <w:tabs>
            <w:tab w:val="left" w:pos="851"/>
          </w:tabs>
          <w:ind w:left="648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1">
    <w:abstractNumId w:val="84"/>
  </w:num>
  <w:num w:numId="132">
    <w:abstractNumId w:val="2"/>
  </w:num>
  <w:num w:numId="133">
    <w:abstractNumId w:val="92"/>
  </w:num>
  <w:num w:numId="134">
    <w:abstractNumId w:val="100"/>
  </w:num>
  <w:num w:numId="135">
    <w:abstractNumId w:val="47"/>
    <w:lvlOverride w:ilvl="0">
      <w:startOverride w:val="4"/>
      <w:lvl w:ilvl="0" w:tplc="B120BF1C">
        <w:start w:val="4"/>
        <w:numFmt w:val="decimal"/>
        <w:lvlText w:val="%1."/>
        <w:lvlJc w:val="left"/>
        <w:pPr>
          <w:tabs>
            <w:tab w:val="left" w:pos="709"/>
            <w:tab w:val="left" w:pos="993"/>
          </w:tabs>
          <w:ind w:left="56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020DC22">
        <w:start w:val="1"/>
        <w:numFmt w:val="lowerLetter"/>
        <w:lvlText w:val="%2)"/>
        <w:lvlJc w:val="left"/>
        <w:pPr>
          <w:tabs>
            <w:tab w:val="left" w:pos="709"/>
            <w:tab w:val="left" w:pos="993"/>
          </w:tabs>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startOverride w:val="1"/>
      <w:lvl w:ilvl="2" w:tplc="A4FE215A">
        <w:start w:val="1"/>
        <w:numFmt w:val="lowerLetter"/>
        <w:lvlText w:val="%3)"/>
        <w:lvlJc w:val="left"/>
        <w:pPr>
          <w:tabs>
            <w:tab w:val="left" w:pos="709"/>
            <w:tab w:val="left" w:pos="993"/>
          </w:tabs>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tplc="D59E9878">
        <w:start w:val="1"/>
        <w:numFmt w:val="decimal"/>
        <w:lvlText w:val="%4."/>
        <w:lvlJc w:val="left"/>
        <w:pPr>
          <w:tabs>
            <w:tab w:val="left" w:pos="709"/>
            <w:tab w:val="left" w:pos="993"/>
          </w:tabs>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77E0DB2">
        <w:start w:val="1"/>
        <w:numFmt w:val="lowerLetter"/>
        <w:lvlText w:val="%5."/>
        <w:lvlJc w:val="left"/>
        <w:pPr>
          <w:tabs>
            <w:tab w:val="left" w:pos="709"/>
            <w:tab w:val="left" w:pos="993"/>
          </w:tabs>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6789FCE">
        <w:start w:val="1"/>
        <w:numFmt w:val="lowerRoman"/>
        <w:lvlText w:val="%6."/>
        <w:lvlJc w:val="left"/>
        <w:pPr>
          <w:tabs>
            <w:tab w:val="left" w:pos="709"/>
            <w:tab w:val="left" w:pos="993"/>
          </w:tabs>
          <w:ind w:left="432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672FD12">
        <w:start w:val="1"/>
        <w:numFmt w:val="decimal"/>
        <w:lvlText w:val="%7."/>
        <w:lvlJc w:val="left"/>
        <w:pPr>
          <w:tabs>
            <w:tab w:val="left" w:pos="709"/>
            <w:tab w:val="left" w:pos="993"/>
          </w:tabs>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F68A37C">
        <w:start w:val="1"/>
        <w:numFmt w:val="lowerLetter"/>
        <w:lvlText w:val="%8."/>
        <w:lvlJc w:val="left"/>
        <w:pPr>
          <w:tabs>
            <w:tab w:val="left" w:pos="709"/>
            <w:tab w:val="left" w:pos="993"/>
          </w:tabs>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F84DEFA">
        <w:start w:val="1"/>
        <w:numFmt w:val="lowerRoman"/>
        <w:lvlText w:val="%9."/>
        <w:lvlJc w:val="left"/>
        <w:pPr>
          <w:tabs>
            <w:tab w:val="left" w:pos="709"/>
            <w:tab w:val="left" w:pos="993"/>
          </w:tabs>
          <w:ind w:left="648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6">
    <w:abstractNumId w:val="106"/>
  </w:num>
  <w:num w:numId="137">
    <w:abstractNumId w:val="7"/>
  </w:num>
  <w:num w:numId="138">
    <w:abstractNumId w:val="0"/>
  </w:num>
  <w:num w:numId="139">
    <w:abstractNumId w:val="95"/>
  </w:num>
  <w:num w:numId="140">
    <w:abstractNumId w:val="47"/>
    <w:lvlOverride w:ilvl="0">
      <w:startOverride w:val="5"/>
    </w:lvlOverride>
  </w:num>
  <w:num w:numId="141">
    <w:abstractNumId w:val="10"/>
  </w:num>
  <w:num w:numId="142">
    <w:abstractNumId w:val="98"/>
  </w:num>
  <w:num w:numId="143">
    <w:abstractNumId w:val="47"/>
    <w:lvlOverride w:ilvl="0">
      <w:startOverride w:val="10"/>
      <w:lvl w:ilvl="0" w:tplc="B120BF1C">
        <w:start w:val="10"/>
        <w:numFmt w:val="decimal"/>
        <w:lvlText w:val="%1."/>
        <w:lvlJc w:val="left"/>
        <w:pPr>
          <w:ind w:left="56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020DC22">
        <w:start w:val="1"/>
        <w:numFmt w:val="lowerLetter"/>
        <w:lvlText w:val="%2)"/>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startOverride w:val="1"/>
      <w:lvl w:ilvl="2" w:tplc="A4FE215A">
        <w:start w:val="1"/>
        <w:numFmt w:val="lowerLetter"/>
        <w:lvlText w:val="%3)"/>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tplc="D59E9878">
        <w:start w:val="1"/>
        <w:numFmt w:val="decimal"/>
        <w:lvlText w:val="%4."/>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77E0DB2">
        <w:start w:val="1"/>
        <w:numFmt w:val="lowerLetter"/>
        <w:lvlText w:val="%5."/>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6789FCE">
        <w:start w:val="1"/>
        <w:numFmt w:val="lowerRoman"/>
        <w:lvlText w:val="%6."/>
        <w:lvlJc w:val="left"/>
        <w:pPr>
          <w:ind w:left="432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672FD12">
        <w:start w:val="1"/>
        <w:numFmt w:val="decimal"/>
        <w:lvlText w:val="%7."/>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F68A37C">
        <w:start w:val="1"/>
        <w:numFmt w:val="lowerLetter"/>
        <w:lvlText w:val="%8."/>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F84DEFA">
        <w:start w:val="1"/>
        <w:numFmt w:val="lowerRoman"/>
        <w:lvlText w:val="%9."/>
        <w:lvlJc w:val="left"/>
        <w:pPr>
          <w:ind w:left="648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4">
    <w:abstractNumId w:val="122"/>
  </w:num>
  <w:num w:numId="145">
    <w:abstractNumId w:val="14"/>
  </w:num>
  <w:num w:numId="146">
    <w:abstractNumId w:val="47"/>
    <w:lvlOverride w:ilvl="0">
      <w:startOverride w:val="12"/>
    </w:lvlOverride>
  </w:num>
  <w:num w:numId="147">
    <w:abstractNumId w:val="47"/>
    <w:lvlOverride w:ilvl="0">
      <w:lvl w:ilvl="0" w:tplc="B120BF1C">
        <w:start w:val="1"/>
        <w:numFmt w:val="decimal"/>
        <w:lvlText w:val="%1."/>
        <w:lvlJc w:val="left"/>
        <w:pPr>
          <w:tabs>
            <w:tab w:val="left" w:pos="1785"/>
          </w:tabs>
          <w:ind w:left="567" w:hanging="5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020DC22">
        <w:start w:val="1"/>
        <w:numFmt w:val="lowerLetter"/>
        <w:lvlText w:val="%2)"/>
        <w:lvlJc w:val="left"/>
        <w:pPr>
          <w:tabs>
            <w:tab w:val="left" w:pos="567"/>
            <w:tab w:val="left" w:pos="1785"/>
          </w:tabs>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A4FE215A">
        <w:start w:val="1"/>
        <w:numFmt w:val="lowerLetter"/>
        <w:lvlText w:val="%3)"/>
        <w:lvlJc w:val="left"/>
        <w:pPr>
          <w:tabs>
            <w:tab w:val="left" w:pos="567"/>
            <w:tab w:val="left" w:pos="1785"/>
          </w:tabs>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D59E9878">
        <w:start w:val="1"/>
        <w:numFmt w:val="decimal"/>
        <w:lvlText w:val="%4."/>
        <w:lvlJc w:val="left"/>
        <w:pPr>
          <w:tabs>
            <w:tab w:val="left" w:pos="567"/>
            <w:tab w:val="left" w:pos="1785"/>
          </w:tabs>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77E0DB2">
        <w:start w:val="1"/>
        <w:numFmt w:val="lowerLetter"/>
        <w:lvlText w:val="%5."/>
        <w:lvlJc w:val="left"/>
        <w:pPr>
          <w:tabs>
            <w:tab w:val="left" w:pos="567"/>
            <w:tab w:val="left" w:pos="1785"/>
          </w:tabs>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6789FCE">
        <w:start w:val="1"/>
        <w:numFmt w:val="lowerRoman"/>
        <w:lvlText w:val="%6."/>
        <w:lvlJc w:val="left"/>
        <w:pPr>
          <w:tabs>
            <w:tab w:val="left" w:pos="567"/>
            <w:tab w:val="left" w:pos="1785"/>
          </w:tabs>
          <w:ind w:left="432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672FD12">
        <w:start w:val="1"/>
        <w:numFmt w:val="decimal"/>
        <w:lvlText w:val="%7."/>
        <w:lvlJc w:val="left"/>
        <w:pPr>
          <w:tabs>
            <w:tab w:val="left" w:pos="567"/>
            <w:tab w:val="left" w:pos="1785"/>
          </w:tabs>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F68A37C">
        <w:start w:val="1"/>
        <w:numFmt w:val="lowerLetter"/>
        <w:lvlText w:val="%8."/>
        <w:lvlJc w:val="left"/>
        <w:pPr>
          <w:tabs>
            <w:tab w:val="left" w:pos="567"/>
            <w:tab w:val="left" w:pos="1785"/>
          </w:tabs>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F84DEFA">
        <w:start w:val="1"/>
        <w:numFmt w:val="lowerRoman"/>
        <w:lvlText w:val="%9."/>
        <w:lvlJc w:val="left"/>
        <w:pPr>
          <w:tabs>
            <w:tab w:val="left" w:pos="567"/>
            <w:tab w:val="left" w:pos="1785"/>
          </w:tabs>
          <w:ind w:left="6480" w:hanging="28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8">
    <w:abstractNumId w:val="60"/>
  </w:num>
  <w:num w:numId="149">
    <w:abstractNumId w:val="45"/>
  </w:num>
  <w:num w:numId="150">
    <w:abstractNumId w:val="86"/>
  </w:num>
  <w:num w:numId="151">
    <w:abstractNumId w:val="58"/>
  </w:num>
  <w:num w:numId="152">
    <w:abstractNumId w:val="45"/>
    <w:lvlOverride w:ilvl="0">
      <w:startOverride w:val="1"/>
      <w:lvl w:ilvl="0" w:tplc="5AD4F140">
        <w:start w:val="1"/>
        <w:numFmt w:val="decimal"/>
        <w:lvlText w:val="%1."/>
        <w:lvlJc w:val="left"/>
        <w:pPr>
          <w:ind w:left="3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CCF6A2E2">
        <w:start w:val="1"/>
        <w:numFmt w:val="lowerLetter"/>
        <w:lvlText w:val="%2."/>
        <w:lvlJc w:val="left"/>
        <w:pPr>
          <w:ind w:left="138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2142572C">
        <w:start w:val="1"/>
        <w:numFmt w:val="lowerRoman"/>
        <w:lvlText w:val="%3."/>
        <w:lvlJc w:val="left"/>
        <w:pPr>
          <w:ind w:left="2110" w:hanging="25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3"/>
      <w:lvl w:ilvl="3" w:tplc="AF666F66">
        <w:start w:val="3"/>
        <w:numFmt w:val="decimal"/>
        <w:lvlText w:val="%4."/>
        <w:lvlJc w:val="left"/>
        <w:pPr>
          <w:tabs>
            <w:tab w:val="left" w:pos="288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00C6020">
        <w:start w:val="1"/>
        <w:numFmt w:val="lowerLetter"/>
        <w:lvlText w:val="%5."/>
        <w:lvlJc w:val="left"/>
        <w:pPr>
          <w:tabs>
            <w:tab w:val="left" w:pos="567"/>
            <w:tab w:val="left" w:pos="2880"/>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8FE25EA">
        <w:start w:val="1"/>
        <w:numFmt w:val="lowerRoman"/>
        <w:lvlText w:val="%6."/>
        <w:lvlJc w:val="left"/>
        <w:pPr>
          <w:tabs>
            <w:tab w:val="left" w:pos="567"/>
            <w:tab w:val="left" w:pos="2880"/>
          </w:tabs>
          <w:ind w:left="2007" w:hanging="4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75EBF44">
        <w:start w:val="1"/>
        <w:numFmt w:val="decimal"/>
        <w:lvlText w:val="%7."/>
        <w:lvlJc w:val="left"/>
        <w:pPr>
          <w:tabs>
            <w:tab w:val="left" w:pos="567"/>
            <w:tab w:val="left" w:pos="2880"/>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A663CDE">
        <w:start w:val="1"/>
        <w:numFmt w:val="lowerLetter"/>
        <w:lvlText w:val="%8."/>
        <w:lvlJc w:val="left"/>
        <w:pPr>
          <w:tabs>
            <w:tab w:val="left" w:pos="567"/>
            <w:tab w:val="left" w:pos="2880"/>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D26F322">
        <w:start w:val="1"/>
        <w:numFmt w:val="lowerRoman"/>
        <w:lvlText w:val="%9."/>
        <w:lvlJc w:val="left"/>
        <w:pPr>
          <w:tabs>
            <w:tab w:val="left" w:pos="567"/>
            <w:tab w:val="left" w:pos="2880"/>
          </w:tabs>
          <w:ind w:left="4167" w:hanging="4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3">
    <w:abstractNumId w:val="40"/>
  </w:num>
  <w:num w:numId="154">
    <w:abstractNumId w:val="71"/>
  </w:num>
  <w:num w:numId="155">
    <w:abstractNumId w:val="45"/>
    <w:lvlOverride w:ilvl="0">
      <w:startOverride w:val="1"/>
      <w:lvl w:ilvl="0" w:tplc="5AD4F140">
        <w:start w:val="1"/>
        <w:numFmt w:val="decimal"/>
        <w:lvlText w:val="%1."/>
        <w:lvlJc w:val="left"/>
        <w:pPr>
          <w:ind w:left="3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CCF6A2E2">
        <w:start w:val="1"/>
        <w:numFmt w:val="lowerLetter"/>
        <w:lvlText w:val="%2."/>
        <w:lvlJc w:val="left"/>
        <w:pPr>
          <w:ind w:left="138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2142572C">
        <w:start w:val="1"/>
        <w:numFmt w:val="lowerRoman"/>
        <w:lvlText w:val="%3."/>
        <w:lvlJc w:val="left"/>
        <w:pPr>
          <w:ind w:left="2110" w:hanging="25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4"/>
      <w:lvl w:ilvl="3" w:tplc="AF666F66">
        <w:start w:val="4"/>
        <w:numFmt w:val="decimal"/>
        <w:lvlText w:val="%4."/>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00C6020">
        <w:start w:val="1"/>
        <w:numFmt w:val="lowerLetter"/>
        <w:lvlText w:val="%5."/>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8FE25EA">
        <w:start w:val="1"/>
        <w:numFmt w:val="lowerRoman"/>
        <w:lvlText w:val="%6."/>
        <w:lvlJc w:val="left"/>
        <w:pPr>
          <w:ind w:left="2007" w:hanging="4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75EBF44">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A663CDE">
        <w:start w:val="1"/>
        <w:numFmt w:val="lowerLetter"/>
        <w:lvlText w:val="%8."/>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D26F322">
        <w:start w:val="1"/>
        <w:numFmt w:val="lowerRoman"/>
        <w:lvlText w:val="%9."/>
        <w:lvlJc w:val="left"/>
        <w:pPr>
          <w:ind w:left="4167" w:hanging="4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6">
    <w:abstractNumId w:val="22"/>
  </w:num>
  <w:num w:numId="157">
    <w:abstractNumId w:val="27"/>
  </w:num>
  <w:num w:numId="158">
    <w:abstractNumId w:val="94"/>
  </w:num>
  <w:num w:numId="159">
    <w:abstractNumId w:val="116"/>
  </w:num>
  <w:num w:numId="160">
    <w:abstractNumId w:val="116"/>
    <w:lvlOverride w:ilvl="0">
      <w:startOverride w:val="6"/>
    </w:lvlOverride>
  </w:num>
  <w:num w:numId="161">
    <w:abstractNumId w:val="81"/>
  </w:num>
  <w:num w:numId="162">
    <w:abstractNumId w:val="18"/>
  </w:num>
  <w:num w:numId="163">
    <w:abstractNumId w:val="77"/>
  </w:num>
  <w:num w:numId="164">
    <w:abstractNumId w:val="44"/>
  </w:num>
  <w:num w:numId="165">
    <w:abstractNumId w:val="18"/>
    <w:lvlOverride w:ilvl="0">
      <w:startOverride w:val="4"/>
    </w:lvlOverride>
  </w:num>
  <w:num w:numId="166">
    <w:abstractNumId w:val="124"/>
  </w:num>
  <w:num w:numId="167">
    <w:abstractNumId w:val="49"/>
  </w:num>
  <w:num w:numId="168">
    <w:abstractNumId w:val="111"/>
  </w:num>
  <w:num w:numId="169">
    <w:abstractNumId w:val="88"/>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isplayBackgroundShape/>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598"/>
    <w:rsid w:val="00126CF9"/>
    <w:rsid w:val="002569F7"/>
    <w:rsid w:val="002A678F"/>
    <w:rsid w:val="002C1C3E"/>
    <w:rsid w:val="002E5B91"/>
    <w:rsid w:val="00365572"/>
    <w:rsid w:val="00467412"/>
    <w:rsid w:val="00484940"/>
    <w:rsid w:val="00554B26"/>
    <w:rsid w:val="00573C74"/>
    <w:rsid w:val="005A342A"/>
    <w:rsid w:val="005B6363"/>
    <w:rsid w:val="00642C2E"/>
    <w:rsid w:val="006B0878"/>
    <w:rsid w:val="006F4F9D"/>
    <w:rsid w:val="007B30A0"/>
    <w:rsid w:val="00881B99"/>
    <w:rsid w:val="008D57E5"/>
    <w:rsid w:val="00935598"/>
    <w:rsid w:val="00951FB7"/>
    <w:rsid w:val="009C2409"/>
    <w:rsid w:val="009C5B50"/>
    <w:rsid w:val="00A74975"/>
    <w:rsid w:val="00BB785F"/>
    <w:rsid w:val="00BF2DEE"/>
    <w:rsid w:val="00C02085"/>
    <w:rsid w:val="00C04333"/>
    <w:rsid w:val="00C401D1"/>
    <w:rsid w:val="00CC0443"/>
    <w:rsid w:val="00DB008F"/>
    <w:rsid w:val="00E913DA"/>
    <w:rsid w:val="00EF0ED9"/>
    <w:rsid w:val="00F44CA4"/>
    <w:rsid w:val="00FA38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1DB23"/>
  <w15:docId w15:val="{5CEE8152-E681-4CB4-82B8-613A2BE16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cs="Arial Unicode MS"/>
      <w:color w:val="000000"/>
      <w:sz w:val="24"/>
      <w:szCs w:val="24"/>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Stopka">
    <w:name w:val="footer"/>
    <w:pPr>
      <w:tabs>
        <w:tab w:val="center" w:pos="4536"/>
        <w:tab w:val="right" w:pos="9072"/>
      </w:tabs>
    </w:pPr>
    <w:rPr>
      <w:rFonts w:eastAsia="Times New Roman"/>
      <w:color w:val="000000"/>
      <w:sz w:val="24"/>
      <w:szCs w:val="24"/>
      <w:u w:color="000000"/>
    </w:rPr>
  </w:style>
  <w:style w:type="numbering" w:customStyle="1" w:styleId="Zaimportowanystyl3">
    <w:name w:val="Zaimportowany styl 3"/>
    <w:pPr>
      <w:numPr>
        <w:numId w:val="1"/>
      </w:numPr>
    </w:pPr>
  </w:style>
  <w:style w:type="paragraph" w:styleId="Akapitzlist">
    <w:name w:val="List Paragraph"/>
    <w:pPr>
      <w:ind w:left="720"/>
    </w:pPr>
    <w:rPr>
      <w:rFonts w:cs="Arial Unicode MS"/>
      <w:color w:val="000000"/>
      <w:sz w:val="24"/>
      <w:szCs w:val="24"/>
      <w:u w:color="000000"/>
    </w:rPr>
  </w:style>
  <w:style w:type="numbering" w:customStyle="1" w:styleId="Zaimportowanystyl4">
    <w:name w:val="Zaimportowany styl 4"/>
    <w:pPr>
      <w:numPr>
        <w:numId w:val="3"/>
      </w:numPr>
    </w:pPr>
  </w:style>
  <w:style w:type="numbering" w:customStyle="1" w:styleId="Zaimportowanystyl5">
    <w:name w:val="Zaimportowany styl 5"/>
    <w:pPr>
      <w:numPr>
        <w:numId w:val="6"/>
      </w:numPr>
    </w:pPr>
  </w:style>
  <w:style w:type="numbering" w:customStyle="1" w:styleId="Zaimportowanystyl6">
    <w:name w:val="Zaimportowany styl 6"/>
    <w:pPr>
      <w:numPr>
        <w:numId w:val="9"/>
      </w:numPr>
    </w:pPr>
  </w:style>
  <w:style w:type="paragraph" w:styleId="Tekstpodstawowy">
    <w:name w:val="Body Text"/>
    <w:pPr>
      <w:jc w:val="both"/>
    </w:pPr>
    <w:rPr>
      <w:rFonts w:cs="Arial Unicode MS"/>
      <w:color w:val="000000"/>
      <w:sz w:val="24"/>
      <w:szCs w:val="24"/>
      <w:u w:color="000000"/>
    </w:rPr>
  </w:style>
  <w:style w:type="numbering" w:customStyle="1" w:styleId="Zaimportowanystyl7">
    <w:name w:val="Zaimportowany styl 7"/>
    <w:pPr>
      <w:numPr>
        <w:numId w:val="12"/>
      </w:numPr>
    </w:pPr>
  </w:style>
  <w:style w:type="numbering" w:customStyle="1" w:styleId="Zaimportowanystyl8">
    <w:name w:val="Zaimportowany styl 8"/>
    <w:pPr>
      <w:numPr>
        <w:numId w:val="14"/>
      </w:numPr>
    </w:pPr>
  </w:style>
  <w:style w:type="numbering" w:customStyle="1" w:styleId="Zaimportowanystyl9">
    <w:name w:val="Zaimportowany styl 9"/>
    <w:pPr>
      <w:numPr>
        <w:numId w:val="17"/>
      </w:numPr>
    </w:pPr>
  </w:style>
  <w:style w:type="numbering" w:customStyle="1" w:styleId="Zaimportowanystyl10">
    <w:name w:val="Zaimportowany styl 10"/>
    <w:pPr>
      <w:numPr>
        <w:numId w:val="19"/>
      </w:numPr>
    </w:pPr>
  </w:style>
  <w:style w:type="numbering" w:customStyle="1" w:styleId="Zaimportowanystyl11">
    <w:name w:val="Zaimportowany styl 11"/>
    <w:pPr>
      <w:numPr>
        <w:numId w:val="22"/>
      </w:numPr>
    </w:pPr>
  </w:style>
  <w:style w:type="numbering" w:customStyle="1" w:styleId="Zaimportowanystyl12">
    <w:name w:val="Zaimportowany styl 12"/>
    <w:pPr>
      <w:numPr>
        <w:numId w:val="25"/>
      </w:numPr>
    </w:pPr>
  </w:style>
  <w:style w:type="numbering" w:customStyle="1" w:styleId="Zaimportowanystyl13">
    <w:name w:val="Zaimportowany styl 13"/>
    <w:pPr>
      <w:numPr>
        <w:numId w:val="28"/>
      </w:numPr>
    </w:pPr>
  </w:style>
  <w:style w:type="paragraph" w:styleId="Tekstprzypisudolnego">
    <w:name w:val="footnote text"/>
    <w:rPr>
      <w:rFonts w:eastAsia="Times New Roman"/>
      <w:color w:val="000000"/>
      <w:u w:color="000000"/>
    </w:rPr>
  </w:style>
  <w:style w:type="numbering" w:customStyle="1" w:styleId="Zaimportowanystyl14">
    <w:name w:val="Zaimportowany styl 14"/>
    <w:pPr>
      <w:numPr>
        <w:numId w:val="31"/>
      </w:numPr>
    </w:pPr>
  </w:style>
  <w:style w:type="numbering" w:customStyle="1" w:styleId="Zaimportowanystyl15">
    <w:name w:val="Zaimportowany styl 15"/>
    <w:pPr>
      <w:numPr>
        <w:numId w:val="34"/>
      </w:numPr>
    </w:pPr>
  </w:style>
  <w:style w:type="numbering" w:customStyle="1" w:styleId="Zaimportowanystyl16">
    <w:name w:val="Zaimportowany styl 16"/>
    <w:pPr>
      <w:numPr>
        <w:numId w:val="36"/>
      </w:numPr>
    </w:pPr>
  </w:style>
  <w:style w:type="numbering" w:customStyle="1" w:styleId="Zaimportowanystyl17">
    <w:name w:val="Zaimportowany styl 17"/>
    <w:pPr>
      <w:numPr>
        <w:numId w:val="38"/>
      </w:numPr>
    </w:pPr>
  </w:style>
  <w:style w:type="numbering" w:customStyle="1" w:styleId="Zaimportowanystyl18">
    <w:name w:val="Zaimportowany styl 18"/>
    <w:pPr>
      <w:numPr>
        <w:numId w:val="40"/>
      </w:numPr>
    </w:pPr>
  </w:style>
  <w:style w:type="numbering" w:customStyle="1" w:styleId="Zaimportowanystyl19">
    <w:name w:val="Zaimportowany styl 19"/>
    <w:pPr>
      <w:numPr>
        <w:numId w:val="45"/>
      </w:numPr>
    </w:pPr>
  </w:style>
  <w:style w:type="numbering" w:customStyle="1" w:styleId="Zaimportowanystyl20">
    <w:name w:val="Zaimportowany styl 20"/>
    <w:pPr>
      <w:numPr>
        <w:numId w:val="48"/>
      </w:numPr>
    </w:pPr>
  </w:style>
  <w:style w:type="numbering" w:customStyle="1" w:styleId="Zaimportowanystyl21">
    <w:name w:val="Zaimportowany styl 21"/>
    <w:pPr>
      <w:numPr>
        <w:numId w:val="50"/>
      </w:numPr>
    </w:pPr>
  </w:style>
  <w:style w:type="numbering" w:customStyle="1" w:styleId="Zaimportowanystyl22">
    <w:name w:val="Zaimportowany styl 22"/>
    <w:pPr>
      <w:numPr>
        <w:numId w:val="53"/>
      </w:numPr>
    </w:pPr>
  </w:style>
  <w:style w:type="numbering" w:customStyle="1" w:styleId="Zaimportowanystyl23">
    <w:name w:val="Zaimportowany styl 23"/>
    <w:pPr>
      <w:numPr>
        <w:numId w:val="55"/>
      </w:numPr>
    </w:pPr>
  </w:style>
  <w:style w:type="numbering" w:customStyle="1" w:styleId="Zaimportowanystyl24">
    <w:name w:val="Zaimportowany styl 24"/>
    <w:pPr>
      <w:numPr>
        <w:numId w:val="57"/>
      </w:numPr>
    </w:pPr>
  </w:style>
  <w:style w:type="numbering" w:customStyle="1" w:styleId="Zaimportowanystyl25">
    <w:name w:val="Zaimportowany styl 25"/>
    <w:pPr>
      <w:numPr>
        <w:numId w:val="60"/>
      </w:numPr>
    </w:pPr>
  </w:style>
  <w:style w:type="numbering" w:customStyle="1" w:styleId="Zaimportowanystyl26">
    <w:name w:val="Zaimportowany styl 26"/>
    <w:pPr>
      <w:numPr>
        <w:numId w:val="63"/>
      </w:numPr>
    </w:pPr>
  </w:style>
  <w:style w:type="numbering" w:customStyle="1" w:styleId="Zaimportowanystyl27">
    <w:name w:val="Zaimportowany styl 27"/>
    <w:pPr>
      <w:numPr>
        <w:numId w:val="65"/>
      </w:numPr>
    </w:pPr>
  </w:style>
  <w:style w:type="character" w:customStyle="1" w:styleId="cze">
    <w:name w:val="Łącze"/>
    <w:rPr>
      <w:outline w:val="0"/>
      <w:color w:val="0000FF"/>
      <w:u w:val="single" w:color="0000FF"/>
    </w:rPr>
  </w:style>
  <w:style w:type="character" w:customStyle="1" w:styleId="Hyperlink0">
    <w:name w:val="Hyperlink.0"/>
    <w:basedOn w:val="cze"/>
    <w:rPr>
      <w:rFonts w:ascii="Calibri" w:eastAsia="Calibri" w:hAnsi="Calibri" w:cs="Calibri"/>
      <w:outline w:val="0"/>
      <w:color w:val="000000"/>
      <w:sz w:val="20"/>
      <w:szCs w:val="20"/>
      <w:u w:val="single" w:color="000000"/>
      <w:lang w:val="en-US"/>
    </w:rPr>
  </w:style>
  <w:style w:type="numbering" w:customStyle="1" w:styleId="WW8Num31">
    <w:name w:val="WW8Num31"/>
    <w:pPr>
      <w:numPr>
        <w:numId w:val="68"/>
      </w:numPr>
    </w:pPr>
  </w:style>
  <w:style w:type="numbering" w:customStyle="1" w:styleId="Zaimportowanystyl28">
    <w:name w:val="Zaimportowany styl 28"/>
    <w:pPr>
      <w:numPr>
        <w:numId w:val="70"/>
      </w:numPr>
    </w:pPr>
  </w:style>
  <w:style w:type="numbering" w:customStyle="1" w:styleId="Zaimportowanystyl29">
    <w:name w:val="Zaimportowany styl 29"/>
    <w:pPr>
      <w:numPr>
        <w:numId w:val="72"/>
      </w:numPr>
    </w:pPr>
  </w:style>
  <w:style w:type="numbering" w:customStyle="1" w:styleId="Zaimportowanystyl30">
    <w:name w:val="Zaimportowany styl 30"/>
    <w:pPr>
      <w:numPr>
        <w:numId w:val="75"/>
      </w:numPr>
    </w:pPr>
  </w:style>
  <w:style w:type="numbering" w:customStyle="1" w:styleId="Zaimportowanystyl31">
    <w:name w:val="Zaimportowany styl 31"/>
    <w:pPr>
      <w:numPr>
        <w:numId w:val="77"/>
      </w:numPr>
    </w:pPr>
  </w:style>
  <w:style w:type="paragraph" w:customStyle="1" w:styleId="v1msonormal">
    <w:name w:val="v1msonormal"/>
    <w:pPr>
      <w:spacing w:before="100" w:after="100"/>
    </w:pPr>
    <w:rPr>
      <w:rFonts w:cs="Arial Unicode MS"/>
      <w:color w:val="000000"/>
      <w:sz w:val="24"/>
      <w:szCs w:val="24"/>
      <w:u w:color="000000"/>
    </w:rPr>
  </w:style>
  <w:style w:type="numbering" w:customStyle="1" w:styleId="Zaimportowanystyl32">
    <w:name w:val="Zaimportowany styl 32"/>
    <w:pPr>
      <w:numPr>
        <w:numId w:val="79"/>
      </w:numPr>
    </w:pPr>
  </w:style>
  <w:style w:type="numbering" w:customStyle="1" w:styleId="Zaimportowanystyl33">
    <w:name w:val="Zaimportowany styl 33"/>
    <w:pPr>
      <w:numPr>
        <w:numId w:val="82"/>
      </w:numPr>
    </w:pPr>
  </w:style>
  <w:style w:type="numbering" w:customStyle="1" w:styleId="Zaimportowanystyl34">
    <w:name w:val="Zaimportowany styl 34"/>
    <w:pPr>
      <w:numPr>
        <w:numId w:val="84"/>
      </w:numPr>
    </w:pPr>
  </w:style>
  <w:style w:type="numbering" w:customStyle="1" w:styleId="Zaimportowanystyl35">
    <w:name w:val="Zaimportowany styl 35"/>
    <w:pPr>
      <w:numPr>
        <w:numId w:val="87"/>
      </w:numPr>
    </w:pPr>
  </w:style>
  <w:style w:type="numbering" w:customStyle="1" w:styleId="Zaimportowanystyl36">
    <w:name w:val="Zaimportowany styl 36"/>
    <w:pPr>
      <w:numPr>
        <w:numId w:val="89"/>
      </w:numPr>
    </w:pPr>
  </w:style>
  <w:style w:type="numbering" w:customStyle="1" w:styleId="Zaimportowanystyl37">
    <w:name w:val="Zaimportowany styl 37"/>
    <w:pPr>
      <w:numPr>
        <w:numId w:val="92"/>
      </w:numPr>
    </w:pPr>
  </w:style>
  <w:style w:type="numbering" w:customStyle="1" w:styleId="Zaimportowanystyl38">
    <w:name w:val="Zaimportowany styl 38"/>
    <w:pPr>
      <w:numPr>
        <w:numId w:val="96"/>
      </w:numPr>
    </w:pPr>
  </w:style>
  <w:style w:type="numbering" w:customStyle="1" w:styleId="Zaimportowanystyl39">
    <w:name w:val="Zaimportowany styl 39"/>
    <w:pPr>
      <w:numPr>
        <w:numId w:val="98"/>
      </w:numPr>
    </w:pPr>
  </w:style>
  <w:style w:type="numbering" w:customStyle="1" w:styleId="Zaimportowanystyl40">
    <w:name w:val="Zaimportowany styl 40"/>
    <w:pPr>
      <w:numPr>
        <w:numId w:val="101"/>
      </w:numPr>
    </w:pPr>
  </w:style>
  <w:style w:type="numbering" w:customStyle="1" w:styleId="Zaimportowanystyl41">
    <w:name w:val="Zaimportowany styl 41"/>
    <w:pPr>
      <w:numPr>
        <w:numId w:val="104"/>
      </w:numPr>
    </w:pPr>
  </w:style>
  <w:style w:type="numbering" w:customStyle="1" w:styleId="Zaimportowanystyl42">
    <w:name w:val="Zaimportowany styl 42"/>
    <w:pPr>
      <w:numPr>
        <w:numId w:val="108"/>
      </w:numPr>
    </w:pPr>
  </w:style>
  <w:style w:type="numbering" w:customStyle="1" w:styleId="Zaimportowanystyl43">
    <w:name w:val="Zaimportowany styl 43"/>
    <w:pPr>
      <w:numPr>
        <w:numId w:val="112"/>
      </w:numPr>
    </w:pPr>
  </w:style>
  <w:style w:type="numbering" w:customStyle="1" w:styleId="Zaimportowanystyl44">
    <w:name w:val="Zaimportowany styl 44"/>
    <w:pPr>
      <w:numPr>
        <w:numId w:val="114"/>
      </w:numPr>
    </w:pPr>
  </w:style>
  <w:style w:type="numbering" w:customStyle="1" w:styleId="Zaimportowanystyl45">
    <w:name w:val="Zaimportowany styl 45"/>
    <w:pPr>
      <w:numPr>
        <w:numId w:val="116"/>
      </w:numPr>
    </w:pPr>
  </w:style>
  <w:style w:type="numbering" w:customStyle="1" w:styleId="Zaimportowanystyl46">
    <w:name w:val="Zaimportowany styl 46"/>
    <w:pPr>
      <w:numPr>
        <w:numId w:val="119"/>
      </w:numPr>
    </w:pPr>
  </w:style>
  <w:style w:type="numbering" w:customStyle="1" w:styleId="Zaimportowanystyl47">
    <w:name w:val="Zaimportowany styl 47"/>
    <w:pPr>
      <w:numPr>
        <w:numId w:val="121"/>
      </w:numPr>
    </w:pPr>
  </w:style>
  <w:style w:type="numbering" w:customStyle="1" w:styleId="Zaimportowanystyl48">
    <w:name w:val="Zaimportowany styl 48"/>
    <w:pPr>
      <w:numPr>
        <w:numId w:val="123"/>
      </w:numPr>
    </w:pPr>
  </w:style>
  <w:style w:type="numbering" w:customStyle="1" w:styleId="Zaimportowanystyl49">
    <w:name w:val="Zaimportowany styl 49"/>
    <w:pPr>
      <w:numPr>
        <w:numId w:val="126"/>
      </w:numPr>
    </w:pPr>
  </w:style>
  <w:style w:type="numbering" w:customStyle="1" w:styleId="Zaimportowanystyl50">
    <w:name w:val="Zaimportowany styl 50"/>
    <w:pPr>
      <w:numPr>
        <w:numId w:val="128"/>
      </w:numPr>
    </w:pPr>
  </w:style>
  <w:style w:type="numbering" w:customStyle="1" w:styleId="Zaimportowanystyl51">
    <w:name w:val="Zaimportowany styl 51"/>
    <w:pPr>
      <w:numPr>
        <w:numId w:val="131"/>
      </w:numPr>
    </w:pPr>
  </w:style>
  <w:style w:type="numbering" w:customStyle="1" w:styleId="Zaimportowanystyl52">
    <w:name w:val="Zaimportowany styl 52"/>
    <w:pPr>
      <w:numPr>
        <w:numId w:val="133"/>
      </w:numPr>
    </w:pPr>
  </w:style>
  <w:style w:type="numbering" w:customStyle="1" w:styleId="Zaimportowanystyl53">
    <w:name w:val="Zaimportowany styl 53"/>
    <w:pPr>
      <w:numPr>
        <w:numId w:val="136"/>
      </w:numPr>
    </w:pPr>
  </w:style>
  <w:style w:type="numbering" w:customStyle="1" w:styleId="Zaimportowanystyl54">
    <w:name w:val="Zaimportowany styl 54"/>
    <w:pPr>
      <w:numPr>
        <w:numId w:val="138"/>
      </w:numPr>
    </w:pPr>
  </w:style>
  <w:style w:type="numbering" w:customStyle="1" w:styleId="Zaimportowanystyl55">
    <w:name w:val="Zaimportowany styl 55"/>
    <w:pPr>
      <w:numPr>
        <w:numId w:val="141"/>
      </w:numPr>
    </w:pPr>
  </w:style>
  <w:style w:type="numbering" w:customStyle="1" w:styleId="Zaimportowanystyl56">
    <w:name w:val="Zaimportowany styl 56"/>
    <w:pPr>
      <w:numPr>
        <w:numId w:val="144"/>
      </w:numPr>
    </w:pPr>
  </w:style>
  <w:style w:type="numbering" w:customStyle="1" w:styleId="Zaimportowanystyl57">
    <w:name w:val="Zaimportowany styl 57"/>
    <w:pPr>
      <w:numPr>
        <w:numId w:val="148"/>
      </w:numPr>
    </w:pPr>
  </w:style>
  <w:style w:type="numbering" w:customStyle="1" w:styleId="Zaimportowanystyl58">
    <w:name w:val="Zaimportowany styl 58"/>
    <w:pPr>
      <w:numPr>
        <w:numId w:val="150"/>
      </w:numPr>
    </w:pPr>
  </w:style>
  <w:style w:type="numbering" w:customStyle="1" w:styleId="Zaimportowanystyl59">
    <w:name w:val="Zaimportowany styl 59"/>
    <w:pPr>
      <w:numPr>
        <w:numId w:val="153"/>
      </w:numPr>
    </w:pPr>
  </w:style>
  <w:style w:type="numbering" w:customStyle="1" w:styleId="Zaimportowanystyl60">
    <w:name w:val="Zaimportowany styl 60"/>
    <w:pPr>
      <w:numPr>
        <w:numId w:val="156"/>
      </w:numPr>
    </w:pPr>
  </w:style>
  <w:style w:type="numbering" w:customStyle="1" w:styleId="Zaimportowanystyl61">
    <w:name w:val="Zaimportowany styl 61"/>
    <w:pPr>
      <w:numPr>
        <w:numId w:val="158"/>
      </w:numPr>
    </w:pPr>
  </w:style>
  <w:style w:type="numbering" w:customStyle="1" w:styleId="Zaimportowanystyl62">
    <w:name w:val="Zaimportowany styl 62"/>
    <w:pPr>
      <w:numPr>
        <w:numId w:val="161"/>
      </w:numPr>
    </w:pPr>
  </w:style>
  <w:style w:type="numbering" w:customStyle="1" w:styleId="Zaimportowanystyl63">
    <w:name w:val="Zaimportowany styl 63"/>
    <w:pPr>
      <w:numPr>
        <w:numId w:val="163"/>
      </w:numPr>
    </w:pPr>
  </w:style>
  <w:style w:type="numbering" w:customStyle="1" w:styleId="Zaimportowanystyl64">
    <w:name w:val="Zaimportowany styl 64"/>
    <w:pPr>
      <w:numPr>
        <w:numId w:val="166"/>
      </w:numPr>
    </w:pPr>
  </w:style>
  <w:style w:type="paragraph" w:customStyle="1" w:styleId="Default">
    <w:name w:val="Default"/>
    <w:pPr>
      <w:widowControl w:val="0"/>
    </w:pPr>
    <w:rPr>
      <w:rFonts w:cs="Arial Unicode MS"/>
      <w:color w:val="000000"/>
      <w:sz w:val="24"/>
      <w:szCs w:val="24"/>
      <w:u w:color="000000"/>
    </w:rPr>
  </w:style>
  <w:style w:type="table" w:customStyle="1" w:styleId="Tabela-Siatka2">
    <w:name w:val="Tabela - Siatka2"/>
    <w:basedOn w:val="Standardowy"/>
    <w:next w:val="Tabela-Siatka"/>
    <w:uiPriority w:val="39"/>
    <w:rsid w:val="00E913D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E913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04333"/>
    <w:rPr>
      <w:sz w:val="16"/>
      <w:szCs w:val="16"/>
    </w:rPr>
  </w:style>
  <w:style w:type="paragraph" w:styleId="Tekstkomentarza">
    <w:name w:val="annotation text"/>
    <w:basedOn w:val="Normalny"/>
    <w:link w:val="TekstkomentarzaZnak"/>
    <w:uiPriority w:val="99"/>
    <w:unhideWhenUsed/>
    <w:rsid w:val="00C04333"/>
    <w:rPr>
      <w:sz w:val="20"/>
      <w:szCs w:val="20"/>
    </w:rPr>
  </w:style>
  <w:style w:type="character" w:customStyle="1" w:styleId="TekstkomentarzaZnak">
    <w:name w:val="Tekst komentarza Znak"/>
    <w:basedOn w:val="Domylnaczcionkaakapitu"/>
    <w:link w:val="Tekstkomentarza"/>
    <w:uiPriority w:val="99"/>
    <w:rsid w:val="00C04333"/>
    <w:rPr>
      <w:rFont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C04333"/>
    <w:rPr>
      <w:b/>
      <w:bCs/>
    </w:rPr>
  </w:style>
  <w:style w:type="character" w:customStyle="1" w:styleId="TematkomentarzaZnak">
    <w:name w:val="Temat komentarza Znak"/>
    <w:basedOn w:val="TekstkomentarzaZnak"/>
    <w:link w:val="Tematkomentarza"/>
    <w:uiPriority w:val="99"/>
    <w:semiHidden/>
    <w:rsid w:val="00C04333"/>
    <w:rPr>
      <w:rFonts w:cs="Arial Unicode MS"/>
      <w:b/>
      <w:bCs/>
      <w:color w:val="000000"/>
      <w:u w:color="000000"/>
    </w:rPr>
  </w:style>
  <w:style w:type="character" w:styleId="Nierozpoznanawzmianka">
    <w:name w:val="Unresolved Mention"/>
    <w:basedOn w:val="Domylnaczcionkaakapitu"/>
    <w:uiPriority w:val="99"/>
    <w:semiHidden/>
    <w:unhideWhenUsed/>
    <w:rsid w:val="007B30A0"/>
    <w:rPr>
      <w:color w:val="605E5C"/>
      <w:shd w:val="clear" w:color="auto" w:fill="E1DFDD"/>
    </w:rPr>
  </w:style>
  <w:style w:type="paragraph" w:styleId="Nagwek">
    <w:name w:val="header"/>
    <w:basedOn w:val="Normalny"/>
    <w:link w:val="NagwekZnak"/>
    <w:uiPriority w:val="99"/>
    <w:unhideWhenUsed/>
    <w:rsid w:val="00484940"/>
    <w:pPr>
      <w:tabs>
        <w:tab w:val="center" w:pos="4536"/>
        <w:tab w:val="right" w:pos="9072"/>
      </w:tabs>
    </w:pPr>
  </w:style>
  <w:style w:type="character" w:customStyle="1" w:styleId="NagwekZnak">
    <w:name w:val="Nagłówek Znak"/>
    <w:basedOn w:val="Domylnaczcionkaakapitu"/>
    <w:link w:val="Nagwek"/>
    <w:uiPriority w:val="99"/>
    <w:rsid w:val="00484940"/>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wanic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sekretariat@radwanic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8D262-C542-4075-8EB8-25DE2895A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30</Pages>
  <Words>16928</Words>
  <Characters>101568</Characters>
  <Application>Microsoft Office Word</Application>
  <DocSecurity>0</DocSecurity>
  <Lines>846</Lines>
  <Paragraphs>236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Małachowska</dc:creator>
  <cp:lastModifiedBy>Gmina Radwanice</cp:lastModifiedBy>
  <cp:revision>6</cp:revision>
  <dcterms:created xsi:type="dcterms:W3CDTF">2026-02-11T10:14:00Z</dcterms:created>
  <dcterms:modified xsi:type="dcterms:W3CDTF">2026-02-16T09:28:00Z</dcterms:modified>
</cp:coreProperties>
</file>